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71" w:rsidRDefault="00163971" w:rsidP="00163971">
      <w:pPr>
        <w:pStyle w:val="Title"/>
        <w:rPr>
          <w:rStyle w:val="IntenseEmphasis"/>
          <w:color w:val="4F6228" w:themeColor="accent3" w:themeShade="80"/>
        </w:rPr>
      </w:pPr>
    </w:p>
    <w:p w:rsidR="00163971" w:rsidRDefault="00163971" w:rsidP="00163971">
      <w:pPr>
        <w:pStyle w:val="Title"/>
        <w:rPr>
          <w:rStyle w:val="IntenseEmphasis"/>
          <w:color w:val="4F6228" w:themeColor="accent3" w:themeShade="80"/>
        </w:rPr>
      </w:pPr>
    </w:p>
    <w:p w:rsidR="00163971" w:rsidRDefault="00163971" w:rsidP="00163971">
      <w:pPr>
        <w:pStyle w:val="Title"/>
        <w:rPr>
          <w:rStyle w:val="IntenseEmphasis"/>
          <w:color w:val="4F6228" w:themeColor="accent3" w:themeShade="80"/>
        </w:rPr>
      </w:pPr>
      <w:r>
        <w:rPr>
          <w:b/>
          <w:bCs/>
          <w:i/>
          <w:iCs/>
          <w:noProof/>
          <w:color w:val="4F6228" w:themeColor="accent3" w:themeShade="80"/>
          <w:lang w:eastAsia="en-CA"/>
        </w:rPr>
        <w:drawing>
          <wp:inline distT="0" distB="0" distL="0" distR="0">
            <wp:extent cx="3399403" cy="1352550"/>
            <wp:effectExtent l="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gre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903" cy="136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71" w:rsidRDefault="00163971" w:rsidP="00163971">
      <w:pPr>
        <w:pStyle w:val="Title"/>
        <w:rPr>
          <w:rStyle w:val="IntenseEmphasis"/>
          <w:color w:val="4F6228" w:themeColor="accent3" w:themeShade="80"/>
        </w:rPr>
      </w:pPr>
    </w:p>
    <w:p w:rsidR="00163971" w:rsidRPr="00362E91" w:rsidRDefault="00163971" w:rsidP="00163971">
      <w:pPr>
        <w:rPr>
          <w:smallCaps/>
        </w:rPr>
      </w:pPr>
    </w:p>
    <w:p w:rsidR="00163971" w:rsidRPr="00362E91" w:rsidRDefault="00163971" w:rsidP="00163971">
      <w:pPr>
        <w:rPr>
          <w:smallCaps/>
        </w:rPr>
      </w:pPr>
    </w:p>
    <w:p w:rsidR="00163971" w:rsidRPr="00362E91" w:rsidRDefault="00163971" w:rsidP="00163971">
      <w:pPr>
        <w:rPr>
          <w:smallCaps/>
        </w:rPr>
      </w:pPr>
    </w:p>
    <w:p w:rsidR="00163971" w:rsidRPr="00362E91" w:rsidRDefault="00163971" w:rsidP="00163971">
      <w:pPr>
        <w:rPr>
          <w:smallCaps/>
        </w:rPr>
      </w:pPr>
    </w:p>
    <w:p w:rsidR="00163971" w:rsidRPr="00362E91" w:rsidRDefault="00163971" w:rsidP="00163971">
      <w:pPr>
        <w:rPr>
          <w:smallCaps/>
        </w:rPr>
      </w:pPr>
    </w:p>
    <w:p w:rsidR="00163971" w:rsidRPr="00362E91" w:rsidRDefault="00163971" w:rsidP="00163971">
      <w:pPr>
        <w:rPr>
          <w:smallCaps/>
        </w:rPr>
      </w:pPr>
    </w:p>
    <w:p w:rsidR="00163971" w:rsidRPr="00362E91" w:rsidRDefault="00163971" w:rsidP="00163971">
      <w:pPr>
        <w:rPr>
          <w:smallCaps/>
        </w:rPr>
      </w:pPr>
    </w:p>
    <w:p w:rsidR="00163971" w:rsidRPr="00362E91" w:rsidRDefault="00163971" w:rsidP="00163971">
      <w:pPr>
        <w:rPr>
          <w:smallCaps/>
        </w:rPr>
      </w:pPr>
    </w:p>
    <w:p w:rsidR="00163971" w:rsidRPr="00362E91" w:rsidRDefault="00163971" w:rsidP="00163971">
      <w:pPr>
        <w:rPr>
          <w:smallCaps/>
        </w:rPr>
      </w:pPr>
    </w:p>
    <w:p w:rsidR="00163971" w:rsidRPr="00362E91" w:rsidRDefault="00163971" w:rsidP="00163971">
      <w:pPr>
        <w:pStyle w:val="Title"/>
        <w:rPr>
          <w:rStyle w:val="IntenseEmphasis"/>
          <w:smallCaps/>
          <w:color w:val="4F6228" w:themeColor="accent3" w:themeShade="80"/>
        </w:rPr>
      </w:pPr>
    </w:p>
    <w:p w:rsidR="00163971" w:rsidRPr="00362E91" w:rsidRDefault="00163971" w:rsidP="00163971">
      <w:pPr>
        <w:pStyle w:val="Title"/>
        <w:shd w:val="clear" w:color="auto" w:fill="D9D9D9" w:themeFill="background1" w:themeFillShade="D9"/>
        <w:rPr>
          <w:rStyle w:val="IntenseEmphasis"/>
          <w:smallCaps/>
          <w:color w:val="4F6228" w:themeColor="accent3" w:themeShade="80"/>
        </w:rPr>
      </w:pPr>
      <w:r w:rsidRPr="00076106">
        <w:rPr>
          <w:rStyle w:val="IntenseEmphasis"/>
          <w:smallCaps/>
          <w:color w:val="4F6228" w:themeColor="accent3" w:themeShade="80"/>
        </w:rPr>
        <w:t>Enter unit name here</w:t>
      </w:r>
    </w:p>
    <w:p w:rsidR="00163971" w:rsidRPr="00362E91" w:rsidRDefault="00163971" w:rsidP="00163971">
      <w:pPr>
        <w:pStyle w:val="Title"/>
        <w:rPr>
          <w:rStyle w:val="IntenseEmphasis"/>
          <w:smallCaps/>
          <w:color w:val="4F6228" w:themeColor="accent3" w:themeShade="80"/>
        </w:rPr>
      </w:pPr>
    </w:p>
    <w:p w:rsidR="00163971" w:rsidRPr="00362E91" w:rsidRDefault="00163971" w:rsidP="007F1FC1">
      <w:pPr>
        <w:pStyle w:val="Title"/>
        <w:spacing w:line="276" w:lineRule="auto"/>
        <w:rPr>
          <w:rStyle w:val="IntenseEmphasis"/>
          <w:smallCaps/>
          <w:color w:val="4F6228" w:themeColor="accent3" w:themeShade="80"/>
          <w:sz w:val="28"/>
          <w:szCs w:val="48"/>
        </w:rPr>
      </w:pPr>
      <w:r w:rsidRPr="00362E91">
        <w:rPr>
          <w:rStyle w:val="IntenseEmphasis"/>
          <w:smallCaps/>
          <w:color w:val="4F6228" w:themeColor="accent3" w:themeShade="80"/>
          <w:sz w:val="28"/>
          <w:szCs w:val="48"/>
        </w:rPr>
        <w:t xml:space="preserve">Academic Unit Review Self Study Report </w:t>
      </w:r>
    </w:p>
    <w:p w:rsidR="007F1FC1" w:rsidRPr="00A545E8" w:rsidRDefault="007F1FC1" w:rsidP="007F1FC1">
      <w:pPr>
        <w:pStyle w:val="Title"/>
        <w:shd w:val="clear" w:color="auto" w:fill="D9D9D9" w:themeFill="background1" w:themeFillShade="D9"/>
        <w:rPr>
          <w:rStyle w:val="IntenseEmphasis"/>
          <w:smallCaps/>
          <w:color w:val="4F6228" w:themeColor="accent3" w:themeShade="80"/>
          <w:sz w:val="28"/>
          <w:szCs w:val="28"/>
        </w:rPr>
      </w:pPr>
      <w:r>
        <w:rPr>
          <w:rStyle w:val="IntenseEmphasis"/>
          <w:smallCaps/>
          <w:color w:val="4F6228" w:themeColor="accent3" w:themeShade="80"/>
          <w:sz w:val="28"/>
          <w:szCs w:val="28"/>
        </w:rPr>
        <w:t>Enter Review Year Here 20xx – 20xx</w:t>
      </w:r>
    </w:p>
    <w:p w:rsidR="00DB71F2" w:rsidRDefault="00DB71F2" w:rsidP="00DB71F2">
      <w:pPr>
        <w:spacing w:after="200" w:line="276" w:lineRule="auto"/>
        <w:jc w:val="center"/>
      </w:pPr>
    </w:p>
    <w:p w:rsidR="00163971" w:rsidRDefault="00163971" w:rsidP="00DB71F2">
      <w:pPr>
        <w:spacing w:after="200" w:line="276" w:lineRule="auto"/>
        <w:jc w:val="center"/>
      </w:pPr>
    </w:p>
    <w:p w:rsidR="00163971" w:rsidRDefault="00163971" w:rsidP="00DB71F2">
      <w:pPr>
        <w:spacing w:after="200" w:line="276" w:lineRule="auto"/>
        <w:jc w:val="center"/>
      </w:pPr>
    </w:p>
    <w:p w:rsidR="00163971" w:rsidRDefault="00163971" w:rsidP="00DB71F2">
      <w:pPr>
        <w:spacing w:after="200" w:line="276" w:lineRule="auto"/>
        <w:jc w:val="center"/>
      </w:pPr>
    </w:p>
    <w:p w:rsidR="00163971" w:rsidRDefault="00163971" w:rsidP="00DB71F2">
      <w:pPr>
        <w:spacing w:after="200" w:line="276" w:lineRule="auto"/>
        <w:jc w:val="center"/>
        <w:sectPr w:rsidR="00163971" w:rsidSect="00F416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985" w:right="1440" w:bottom="1440" w:left="1440" w:header="720" w:footer="720" w:gutter="0"/>
          <w:cols w:space="720"/>
          <w:docGrid w:linePitch="360"/>
        </w:sectPr>
      </w:pPr>
    </w:p>
    <w:p w:rsidR="002D26AB" w:rsidRDefault="00F47BE2" w:rsidP="002D26AB">
      <w:pPr>
        <w:pStyle w:val="Heading1"/>
      </w:pPr>
      <w:r>
        <w:lastRenderedPageBreak/>
        <w:t>Background</w:t>
      </w:r>
    </w:p>
    <w:p w:rsidR="00A71E91" w:rsidRDefault="00237098">
      <w:pPr>
        <w:spacing w:after="200" w:line="276" w:lineRule="auto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116205</wp:posOffset>
                </wp:positionV>
                <wp:extent cx="5930265" cy="7482840"/>
                <wp:effectExtent l="13335" t="11430" r="9525" b="1143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7482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84E" w:rsidRDefault="005B284E"/>
                          <w:p w:rsidR="00F4165B" w:rsidRPr="00FF109D" w:rsidRDefault="005B284E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t xml:space="preserve"> </w:t>
                            </w:r>
                            <w:r w:rsidR="00990141">
                              <w:t xml:space="preserve">    </w:t>
                            </w:r>
                            <w:r w:rsidR="00FF109D" w:rsidRPr="00FF109D">
                              <w:rPr>
                                <w:i/>
                                <w:color w:val="808080" w:themeColor="background1" w:themeShade="80"/>
                              </w:rPr>
                              <w:t>Please provide a brief description of the unit, including history and structure (one page)</w:t>
                            </w:r>
                            <w:r w:rsidR="0061274F">
                              <w:rPr>
                                <w:i/>
                                <w:color w:val="808080" w:themeColor="background1" w:themeShade="80"/>
                              </w:rPr>
                              <w:t>.  Delete all grey text when completing this document.</w:t>
                            </w:r>
                          </w:p>
                          <w:p w:rsidR="00FF109D" w:rsidRDefault="00FF1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05pt;margin-top:9.15pt;width:466.95pt;height:58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2mQgIAAL8EAAAOAAAAZHJzL2Uyb0RvYy54bWysVNuO2yAQfa/Uf0C8N851N7HirLbZblVp&#10;e5F2+wEY4xgVGAok9vbrO0CSpu1TV/UDYgY4c2bOjNc3g1bkIJyXYCo6GY0pEYZDI82uol+f7t8s&#10;KfGBmYYpMKKiz8LTm83rV+velmIKHahGOIIgxpe9rWgXgi2LwvNOaOZHYIXBwxacZgFNtysax3pE&#10;16qYjsdXRQ+usQ648B69d/mQbhJ+2woePretF4GoiiK3kFaX1jquxWbNyp1jtpP8SIO9gIVm0mDQ&#10;M9QdC4zsnfwLSkvuwEMbRhx0AW0ruUg5YDaT8R/ZPHbMipQLFsfbc5n8/4Plnw5fHJENajejxDCN&#10;Gj2JIZC3MJBZLE9vfYm3Hi3eCwO68WpK1dsH4N88MbDtmNmJW+eg7wRrkN4kviwunmYcH0Hq/iM0&#10;GIbtAySgoXU61g6rQRAdZXo+SxOpcHQuVrPx9GpBCcez6/lyupwn8QpWnp5b58N7AZrETUUdap/g&#10;2eHBh0iHlacrMZoHJZt7qVQyYr+JrXLkwLBT6l1OUe01cs2+yTh+uWHQj22V/ScaqWUjRIr0G7oy&#10;pK/oajFd5ML9Y+TV4qWBtQw4XUrqii4v6EeR3pkm9X5gUuU91keZo2pRqCxZGOrh2AU1NM+on4M8&#10;RTj1uOnA/aCkxwmqqP++Z05Qoj4Y7IHVZI4akZCM+eJ6ioa7PKkvT5jhCFXRQEnebkMe0711ctdh&#10;pCyJgVvsm1YmRWODZVZH3jglqfzHiY5jeGmnW7/+O5ufAAAA//8DAFBLAwQUAAYACAAAACEAmWmc&#10;8d4AAAAJAQAADwAAAGRycy9kb3ducmV2LnhtbEyPzU7DMBCE70i8g7VIXBB10ojQhjgVQoIbQgQO&#10;PbrxNj/E68h22vD2LCc47sxo9ptyt9hRnNCH3pGCdJWAQGqc6alV8PnxfLsBEaImo0dHqOAbA+yq&#10;y4tSF8ad6R1PdWwFl1AotIIuxqmQMjQdWh1WbkJi7+i81ZFP30rj9ZnL7SjXSZJLq3viD52e8KnD&#10;5querYJhPPo0DInMXl73+3q4u2nD26zU9dXy+AAi4hL/wvCLz+hQMdPBzWSCGBWsUw6yvMlAsL3N&#10;cp52YCHd5vcgq1L+X1D9AAAA//8DAFBLAQItABQABgAIAAAAIQC2gziS/gAAAOEBAAATAAAAAAAA&#10;AAAAAAAAAAAAAABbQ29udGVudF9UeXBlc10ueG1sUEsBAi0AFAAGAAgAAAAhADj9If/WAAAAlAEA&#10;AAsAAAAAAAAAAAAAAAAALwEAAF9yZWxzLy5yZWxzUEsBAi0AFAAGAAgAAAAhAAuB3aZCAgAAvwQA&#10;AA4AAAAAAAAAAAAAAAAALgIAAGRycy9lMm9Eb2MueG1sUEsBAi0AFAAGAAgAAAAhAJlpnPHeAAAA&#10;CQEAAA8AAAAAAAAAAAAAAAAAnAQAAGRycy9kb3ducmV2LnhtbFBLBQYAAAAABAAEAPMAAACnBQAA&#10;AAA=&#10;" fillcolor="white [3212]" strokecolor="#f2f2f2 [3052]">
                <v:textbox>
                  <w:txbxContent>
                    <w:p w:rsidR="005B284E" w:rsidRDefault="005B284E"/>
                    <w:p w:rsidR="00F4165B" w:rsidRPr="00FF109D" w:rsidRDefault="005B284E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>
                        <w:t xml:space="preserve"> </w:t>
                      </w:r>
                      <w:r w:rsidR="00990141">
                        <w:t xml:space="preserve">    </w:t>
                      </w:r>
                      <w:r w:rsidR="00FF109D" w:rsidRPr="00FF109D">
                        <w:rPr>
                          <w:i/>
                          <w:color w:val="808080" w:themeColor="background1" w:themeShade="80"/>
                        </w:rPr>
                        <w:t>Please provide a brief description of the unit, including history and structure (one page)</w:t>
                      </w:r>
                      <w:r w:rsidR="0061274F">
                        <w:rPr>
                          <w:i/>
                          <w:color w:val="808080" w:themeColor="background1" w:themeShade="80"/>
                        </w:rPr>
                        <w:t>.  Delete all grey text when completing this document.</w:t>
                      </w:r>
                    </w:p>
                    <w:p w:rsidR="00FF109D" w:rsidRDefault="00FF109D"/>
                  </w:txbxContent>
                </v:textbox>
              </v:shape>
            </w:pict>
          </mc:Fallback>
        </mc:AlternateContent>
      </w:r>
      <w:r w:rsidR="00A71E91">
        <w:br w:type="page"/>
      </w:r>
    </w:p>
    <w:p w:rsidR="00287D8D" w:rsidRDefault="002D26AB" w:rsidP="00874E65">
      <w:pPr>
        <w:pStyle w:val="Heading1"/>
        <w:spacing w:after="120"/>
        <w:ind w:left="357" w:hanging="357"/>
      </w:pPr>
      <w:r>
        <w:lastRenderedPageBreak/>
        <w:t>Staffing and R</w:t>
      </w:r>
      <w:r w:rsidR="00287D8D">
        <w:t>esources</w:t>
      </w:r>
    </w:p>
    <w:p w:rsidR="008E2FCE" w:rsidRDefault="002D26AB" w:rsidP="00C176BC">
      <w:pPr>
        <w:pStyle w:val="Heading2"/>
        <w:spacing w:after="120"/>
        <w:ind w:left="788" w:hanging="431"/>
      </w:pPr>
      <w:r>
        <w:t>Staffing</w:t>
      </w:r>
      <w:r w:rsidR="00C176BC">
        <w:t xml:space="preserve"> -</w:t>
      </w:r>
      <w:r w:rsidR="00C176BC" w:rsidRPr="00C176B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C176BC" w:rsidRPr="00C176BC">
        <w:t>faculty, instructors, lab ins</w:t>
      </w:r>
      <w:r w:rsidR="00C176BC">
        <w:t>tructors, technicians, and</w:t>
      </w:r>
      <w:r w:rsidR="00C176BC" w:rsidRPr="00C176BC">
        <w:t xml:space="preserve"> support staff</w:t>
      </w:r>
      <w:r>
        <w:t xml:space="preserve"> </w:t>
      </w:r>
    </w:p>
    <w:tbl>
      <w:tblPr>
        <w:tblStyle w:val="GridTable41"/>
        <w:tblW w:w="5000" w:type="pct"/>
        <w:tblLook w:val="04A0" w:firstRow="1" w:lastRow="0" w:firstColumn="1" w:lastColumn="0" w:noHBand="0" w:noVBand="1"/>
      </w:tblPr>
      <w:tblGrid>
        <w:gridCol w:w="2622"/>
        <w:gridCol w:w="3523"/>
        <w:gridCol w:w="3511"/>
      </w:tblGrid>
      <w:tr w:rsidR="008E2FCE" w:rsidTr="00FF1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shd w:val="clear" w:color="auto" w:fill="4F6228" w:themeFill="accent3" w:themeFillShade="80"/>
          </w:tcPr>
          <w:p w:rsidR="008E2FCE" w:rsidRDefault="008E2FCE" w:rsidP="00627F6A">
            <w:pPr>
              <w:jc w:val="center"/>
            </w:pPr>
            <w:r>
              <w:t>Name</w:t>
            </w:r>
          </w:p>
        </w:tc>
        <w:tc>
          <w:tcPr>
            <w:tcW w:w="1824" w:type="pct"/>
            <w:shd w:val="clear" w:color="auto" w:fill="4F6228" w:themeFill="accent3" w:themeFillShade="80"/>
          </w:tcPr>
          <w:p w:rsidR="008E2FCE" w:rsidRDefault="008E2FCE" w:rsidP="00627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 and Rank</w:t>
            </w:r>
          </w:p>
        </w:tc>
        <w:tc>
          <w:tcPr>
            <w:tcW w:w="1818" w:type="pct"/>
            <w:shd w:val="clear" w:color="auto" w:fill="4F6228" w:themeFill="accent3" w:themeFillShade="80"/>
          </w:tcPr>
          <w:p w:rsidR="008E2FCE" w:rsidRDefault="0040758F" w:rsidP="00627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8E2FCE" w:rsidTr="00FF1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tcBorders>
              <w:top w:val="single" w:sz="4" w:space="0" w:color="000000" w:themeColor="text1"/>
            </w:tcBorders>
          </w:tcPr>
          <w:p w:rsidR="008E2FCE" w:rsidRDefault="008E2FCE"/>
        </w:tc>
        <w:tc>
          <w:tcPr>
            <w:tcW w:w="1824" w:type="pct"/>
            <w:tcBorders>
              <w:top w:val="single" w:sz="4" w:space="0" w:color="000000" w:themeColor="text1"/>
            </w:tcBorders>
          </w:tcPr>
          <w:p w:rsidR="008E2FCE" w:rsidRDefault="008E2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pct"/>
            <w:tcBorders>
              <w:top w:val="single" w:sz="4" w:space="0" w:color="000000" w:themeColor="text1"/>
            </w:tcBorders>
          </w:tcPr>
          <w:p w:rsidR="008E2FCE" w:rsidRDefault="008E2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FCE" w:rsidTr="0062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8E2FCE" w:rsidRDefault="008E2FCE"/>
        </w:tc>
        <w:tc>
          <w:tcPr>
            <w:tcW w:w="1824" w:type="pct"/>
          </w:tcPr>
          <w:p w:rsidR="008E2FCE" w:rsidRDefault="008E2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8E2FCE" w:rsidRDefault="008E2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2FCE" w:rsidTr="0062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8E2FCE" w:rsidRDefault="008E2FCE"/>
        </w:tc>
        <w:tc>
          <w:tcPr>
            <w:tcW w:w="1824" w:type="pct"/>
          </w:tcPr>
          <w:p w:rsidR="008E2FCE" w:rsidRDefault="008E2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8E2FCE" w:rsidRDefault="008E2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758F" w:rsidTr="0062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40758F" w:rsidRDefault="0040758F"/>
        </w:tc>
        <w:tc>
          <w:tcPr>
            <w:tcW w:w="1824" w:type="pct"/>
          </w:tcPr>
          <w:p w:rsidR="0040758F" w:rsidRDefault="00407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40758F" w:rsidRDefault="00407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758F" w:rsidTr="0062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40758F" w:rsidRDefault="0040758F"/>
        </w:tc>
        <w:tc>
          <w:tcPr>
            <w:tcW w:w="1824" w:type="pct"/>
          </w:tcPr>
          <w:p w:rsidR="0040758F" w:rsidRDefault="00407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40758F" w:rsidRDefault="00407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758F" w:rsidTr="0062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40758F" w:rsidRDefault="0040758F"/>
        </w:tc>
        <w:tc>
          <w:tcPr>
            <w:tcW w:w="1824" w:type="pct"/>
          </w:tcPr>
          <w:p w:rsidR="0040758F" w:rsidRDefault="00407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40758F" w:rsidRDefault="00407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758F" w:rsidTr="0062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40758F" w:rsidRDefault="0040758F"/>
        </w:tc>
        <w:tc>
          <w:tcPr>
            <w:tcW w:w="1824" w:type="pct"/>
          </w:tcPr>
          <w:p w:rsidR="0040758F" w:rsidRDefault="00407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40758F" w:rsidRDefault="00407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1E91" w:rsidTr="0062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A71E91" w:rsidRDefault="00A71E91"/>
        </w:tc>
        <w:tc>
          <w:tcPr>
            <w:tcW w:w="1824" w:type="pct"/>
          </w:tcPr>
          <w:p w:rsidR="00A71E91" w:rsidRDefault="00A7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A71E91" w:rsidRDefault="00A7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1E91" w:rsidTr="0062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A71E91" w:rsidRDefault="00A71E91"/>
        </w:tc>
        <w:tc>
          <w:tcPr>
            <w:tcW w:w="1824" w:type="pct"/>
          </w:tcPr>
          <w:p w:rsidR="00A71E91" w:rsidRDefault="00A7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A71E91" w:rsidRDefault="00A7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1E91" w:rsidTr="0062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A71E91" w:rsidRDefault="00A71E91"/>
        </w:tc>
        <w:tc>
          <w:tcPr>
            <w:tcW w:w="1824" w:type="pct"/>
          </w:tcPr>
          <w:p w:rsidR="00A71E91" w:rsidRDefault="00A7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A71E91" w:rsidRPr="00DB71F2" w:rsidRDefault="00C17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DB71F2">
              <w:rPr>
                <w:i/>
                <w:color w:val="808080" w:themeColor="background1" w:themeShade="80"/>
                <w:sz w:val="20"/>
                <w:szCs w:val="20"/>
              </w:rPr>
              <w:t>expand tables as required with tab</w:t>
            </w:r>
            <w:r w:rsidR="00DB71F2">
              <w:rPr>
                <w:i/>
                <w:color w:val="808080" w:themeColor="background1" w:themeShade="80"/>
                <w:sz w:val="20"/>
                <w:szCs w:val="20"/>
              </w:rPr>
              <w:t xml:space="preserve"> key</w:t>
            </w:r>
          </w:p>
        </w:tc>
      </w:tr>
    </w:tbl>
    <w:p w:rsidR="008E2FCE" w:rsidRDefault="008E2FCE"/>
    <w:p w:rsidR="008E2FCE" w:rsidRDefault="008E2FCE" w:rsidP="0051674D">
      <w:pPr>
        <w:pStyle w:val="Heading2"/>
        <w:spacing w:after="120"/>
        <w:ind w:left="788" w:hanging="431"/>
      </w:pPr>
      <w:r>
        <w:t>Resources</w:t>
      </w:r>
    </w:p>
    <w:p w:rsidR="00287D8D" w:rsidRDefault="00287D8D" w:rsidP="00C176BC">
      <w:pPr>
        <w:pStyle w:val="Heading3"/>
        <w:spacing w:after="120"/>
        <w:ind w:left="1225" w:hanging="505"/>
      </w:pPr>
      <w:r>
        <w:t xml:space="preserve">Teaching </w:t>
      </w:r>
      <w:r w:rsidR="00627F6A">
        <w:t>S</w:t>
      </w:r>
      <w:r>
        <w:t>pace</w:t>
      </w:r>
    </w:p>
    <w:tbl>
      <w:tblPr>
        <w:tblStyle w:val="GridTable41"/>
        <w:tblW w:w="5000" w:type="pct"/>
        <w:tblLook w:val="04A0" w:firstRow="1" w:lastRow="0" w:firstColumn="1" w:lastColumn="0" w:noHBand="0" w:noVBand="1"/>
      </w:tblPr>
      <w:tblGrid>
        <w:gridCol w:w="2622"/>
        <w:gridCol w:w="3523"/>
        <w:gridCol w:w="3511"/>
      </w:tblGrid>
      <w:tr w:rsidR="00627F6A" w:rsidTr="00F13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shd w:val="clear" w:color="auto" w:fill="4F6228" w:themeFill="accent3" w:themeFillShade="80"/>
          </w:tcPr>
          <w:p w:rsidR="00627F6A" w:rsidRDefault="00627F6A" w:rsidP="00F13032">
            <w:pPr>
              <w:jc w:val="center"/>
            </w:pPr>
            <w:r>
              <w:t>Room</w:t>
            </w:r>
          </w:p>
        </w:tc>
        <w:tc>
          <w:tcPr>
            <w:tcW w:w="1824" w:type="pct"/>
            <w:shd w:val="clear" w:color="auto" w:fill="4F6228" w:themeFill="accent3" w:themeFillShade="80"/>
          </w:tcPr>
          <w:p w:rsidR="00627F6A" w:rsidRDefault="00627F6A" w:rsidP="00F130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Capacity </w:t>
            </w:r>
          </w:p>
        </w:tc>
        <w:tc>
          <w:tcPr>
            <w:tcW w:w="1818" w:type="pct"/>
            <w:shd w:val="clear" w:color="auto" w:fill="4F6228" w:themeFill="accent3" w:themeFillShade="80"/>
          </w:tcPr>
          <w:p w:rsidR="00627F6A" w:rsidRDefault="00627F6A" w:rsidP="00F130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Function</w:t>
            </w:r>
          </w:p>
        </w:tc>
      </w:tr>
      <w:tr w:rsidR="00627F6A" w:rsidTr="00F13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627F6A" w:rsidRDefault="00627F6A" w:rsidP="00F13032"/>
        </w:tc>
        <w:tc>
          <w:tcPr>
            <w:tcW w:w="1824" w:type="pct"/>
          </w:tcPr>
          <w:p w:rsidR="00627F6A" w:rsidRDefault="00627F6A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627F6A" w:rsidRDefault="00627F6A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7F6A" w:rsidTr="00F13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627F6A" w:rsidRDefault="00627F6A" w:rsidP="00F13032"/>
        </w:tc>
        <w:tc>
          <w:tcPr>
            <w:tcW w:w="1824" w:type="pct"/>
          </w:tcPr>
          <w:p w:rsidR="00627F6A" w:rsidRDefault="00627F6A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627F6A" w:rsidRDefault="00627F6A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7F6A" w:rsidTr="00F13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627F6A" w:rsidRDefault="00627F6A" w:rsidP="00F13032"/>
        </w:tc>
        <w:tc>
          <w:tcPr>
            <w:tcW w:w="1824" w:type="pct"/>
          </w:tcPr>
          <w:p w:rsidR="00627F6A" w:rsidRDefault="00627F6A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627F6A" w:rsidRDefault="00627F6A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7F6A" w:rsidTr="00F13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627F6A" w:rsidRDefault="00627F6A" w:rsidP="00F13032"/>
        </w:tc>
        <w:tc>
          <w:tcPr>
            <w:tcW w:w="1824" w:type="pct"/>
          </w:tcPr>
          <w:p w:rsidR="00627F6A" w:rsidRDefault="00627F6A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627F6A" w:rsidRDefault="00627F6A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7F6A" w:rsidTr="00F13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627F6A" w:rsidRDefault="00627F6A" w:rsidP="00F13032"/>
        </w:tc>
        <w:tc>
          <w:tcPr>
            <w:tcW w:w="1824" w:type="pct"/>
          </w:tcPr>
          <w:p w:rsidR="00627F6A" w:rsidRDefault="00627F6A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627F6A" w:rsidRDefault="00627F6A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7F6A" w:rsidTr="00F13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627F6A" w:rsidRDefault="00627F6A" w:rsidP="00F13032"/>
        </w:tc>
        <w:tc>
          <w:tcPr>
            <w:tcW w:w="1824" w:type="pct"/>
          </w:tcPr>
          <w:p w:rsidR="00627F6A" w:rsidRDefault="00627F6A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627F6A" w:rsidRDefault="00627F6A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7F6A" w:rsidTr="00F13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627F6A" w:rsidRDefault="00627F6A" w:rsidP="00F13032"/>
        </w:tc>
        <w:tc>
          <w:tcPr>
            <w:tcW w:w="1824" w:type="pct"/>
          </w:tcPr>
          <w:p w:rsidR="00627F6A" w:rsidRDefault="00627F6A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627F6A" w:rsidRDefault="00627F6A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27F6A" w:rsidRPr="00627F6A" w:rsidRDefault="00627F6A" w:rsidP="00627F6A"/>
    <w:p w:rsidR="00A74541" w:rsidRDefault="00A74541">
      <w:pPr>
        <w:spacing w:after="200" w:line="276" w:lineRule="auto"/>
        <w:rPr>
          <w:rFonts w:asciiTheme="majorHAnsi" w:eastAsiaTheme="majorEastAsia" w:hAnsiTheme="majorHAnsi" w:cstheme="majorBidi"/>
          <w:color w:val="4F6228" w:themeColor="accent3" w:themeShade="80"/>
        </w:rPr>
      </w:pPr>
      <w:r>
        <w:br w:type="page"/>
      </w:r>
    </w:p>
    <w:p w:rsidR="00E964E5" w:rsidRDefault="00634BCB" w:rsidP="00874E65">
      <w:pPr>
        <w:pStyle w:val="Heading3"/>
        <w:spacing w:after="120"/>
        <w:ind w:left="1225" w:hanging="505"/>
      </w:pPr>
      <w:r>
        <w:lastRenderedPageBreak/>
        <w:t xml:space="preserve">Research </w:t>
      </w:r>
      <w:r w:rsidR="00627F6A">
        <w:t>S</w:t>
      </w:r>
      <w:r>
        <w:t>pace</w:t>
      </w:r>
    </w:p>
    <w:tbl>
      <w:tblPr>
        <w:tblStyle w:val="GridTable41"/>
        <w:tblW w:w="5000" w:type="pct"/>
        <w:tblLook w:val="04A0" w:firstRow="1" w:lastRow="0" w:firstColumn="1" w:lastColumn="0" w:noHBand="0" w:noVBand="1"/>
      </w:tblPr>
      <w:tblGrid>
        <w:gridCol w:w="1132"/>
        <w:gridCol w:w="2694"/>
        <w:gridCol w:w="3430"/>
        <w:gridCol w:w="2400"/>
      </w:tblGrid>
      <w:tr w:rsidR="00E964E5" w:rsidTr="004B1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shd w:val="clear" w:color="auto" w:fill="4F6228" w:themeFill="accent3" w:themeFillShade="80"/>
          </w:tcPr>
          <w:p w:rsidR="00E964E5" w:rsidRDefault="00E964E5" w:rsidP="002103AF">
            <w:pPr>
              <w:jc w:val="center"/>
            </w:pPr>
            <w:r>
              <w:t>Room</w:t>
            </w:r>
          </w:p>
        </w:tc>
        <w:tc>
          <w:tcPr>
            <w:tcW w:w="1395" w:type="pct"/>
            <w:shd w:val="clear" w:color="auto" w:fill="4F6228" w:themeFill="accent3" w:themeFillShade="80"/>
          </w:tcPr>
          <w:p w:rsidR="00E964E5" w:rsidRDefault="00E964E5" w:rsidP="002103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Function </w:t>
            </w:r>
          </w:p>
        </w:tc>
        <w:tc>
          <w:tcPr>
            <w:tcW w:w="1776" w:type="pct"/>
            <w:shd w:val="clear" w:color="auto" w:fill="4F6228" w:themeFill="accent3" w:themeFillShade="80"/>
          </w:tcPr>
          <w:p w:rsidR="00E964E5" w:rsidRDefault="00E964E5" w:rsidP="002103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Principal Investigators </w:t>
            </w:r>
          </w:p>
        </w:tc>
        <w:tc>
          <w:tcPr>
            <w:tcW w:w="1243" w:type="pct"/>
            <w:shd w:val="clear" w:color="auto" w:fill="4F6228" w:themeFill="accent3" w:themeFillShade="80"/>
          </w:tcPr>
          <w:p w:rsidR="00E964E5" w:rsidRDefault="00E964E5" w:rsidP="00E964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 agency</w:t>
            </w:r>
          </w:p>
        </w:tc>
      </w:tr>
      <w:tr w:rsidR="00E964E5" w:rsidTr="004B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E964E5" w:rsidRDefault="00E964E5" w:rsidP="002103AF"/>
        </w:tc>
        <w:tc>
          <w:tcPr>
            <w:tcW w:w="1395" w:type="pct"/>
          </w:tcPr>
          <w:p w:rsidR="00E964E5" w:rsidRDefault="00E964E5" w:rsidP="00210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6" w:type="pct"/>
          </w:tcPr>
          <w:p w:rsidR="00E964E5" w:rsidRDefault="00E964E5" w:rsidP="00210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3" w:type="pct"/>
          </w:tcPr>
          <w:p w:rsidR="00E964E5" w:rsidRPr="001E0977" w:rsidRDefault="001E0977" w:rsidP="00210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  <w:r w:rsidRPr="001E0977">
              <w:rPr>
                <w:i/>
                <w:color w:val="808080" w:themeColor="background1" w:themeShade="80"/>
              </w:rPr>
              <w:t>if applicable</w:t>
            </w:r>
          </w:p>
        </w:tc>
      </w:tr>
      <w:tr w:rsidR="00E964E5" w:rsidTr="004B1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E964E5" w:rsidRDefault="00E964E5" w:rsidP="002103AF"/>
        </w:tc>
        <w:tc>
          <w:tcPr>
            <w:tcW w:w="1395" w:type="pct"/>
          </w:tcPr>
          <w:p w:rsidR="00E964E5" w:rsidRDefault="00E964E5" w:rsidP="00210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6" w:type="pct"/>
          </w:tcPr>
          <w:p w:rsidR="00E964E5" w:rsidRDefault="00E964E5" w:rsidP="00210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3" w:type="pct"/>
          </w:tcPr>
          <w:p w:rsidR="00E964E5" w:rsidRDefault="00E964E5" w:rsidP="00210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4E5" w:rsidTr="004B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E964E5" w:rsidRDefault="00E964E5" w:rsidP="002103AF"/>
        </w:tc>
        <w:tc>
          <w:tcPr>
            <w:tcW w:w="1395" w:type="pct"/>
          </w:tcPr>
          <w:p w:rsidR="00E964E5" w:rsidRDefault="00E964E5" w:rsidP="00210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6" w:type="pct"/>
          </w:tcPr>
          <w:p w:rsidR="00E964E5" w:rsidRDefault="00E964E5" w:rsidP="00210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3" w:type="pct"/>
          </w:tcPr>
          <w:p w:rsidR="00E964E5" w:rsidRDefault="00E964E5" w:rsidP="00210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64E5" w:rsidTr="004B1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E964E5" w:rsidRDefault="00E964E5" w:rsidP="002103AF"/>
        </w:tc>
        <w:tc>
          <w:tcPr>
            <w:tcW w:w="1395" w:type="pct"/>
          </w:tcPr>
          <w:p w:rsidR="00E964E5" w:rsidRDefault="00E964E5" w:rsidP="00210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6" w:type="pct"/>
          </w:tcPr>
          <w:p w:rsidR="00E964E5" w:rsidRDefault="00E964E5" w:rsidP="00210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3" w:type="pct"/>
          </w:tcPr>
          <w:p w:rsidR="00E964E5" w:rsidRDefault="00E964E5" w:rsidP="00210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4E5" w:rsidTr="004B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E964E5" w:rsidRDefault="00E964E5" w:rsidP="002103AF"/>
        </w:tc>
        <w:tc>
          <w:tcPr>
            <w:tcW w:w="1395" w:type="pct"/>
          </w:tcPr>
          <w:p w:rsidR="00E964E5" w:rsidRDefault="00E964E5" w:rsidP="00210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6" w:type="pct"/>
          </w:tcPr>
          <w:p w:rsidR="00E964E5" w:rsidRDefault="00E964E5" w:rsidP="00210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3" w:type="pct"/>
          </w:tcPr>
          <w:p w:rsidR="00E964E5" w:rsidRDefault="00E964E5" w:rsidP="00210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64E5" w:rsidTr="004B1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E964E5" w:rsidRDefault="00E964E5" w:rsidP="002103AF"/>
        </w:tc>
        <w:tc>
          <w:tcPr>
            <w:tcW w:w="1395" w:type="pct"/>
          </w:tcPr>
          <w:p w:rsidR="00E964E5" w:rsidRDefault="00E964E5" w:rsidP="00210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6" w:type="pct"/>
          </w:tcPr>
          <w:p w:rsidR="00E964E5" w:rsidRDefault="00E964E5" w:rsidP="00210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3" w:type="pct"/>
          </w:tcPr>
          <w:p w:rsidR="00E964E5" w:rsidRDefault="00E964E5" w:rsidP="00210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4E5" w:rsidTr="004B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E964E5" w:rsidRDefault="00E964E5" w:rsidP="002103AF"/>
        </w:tc>
        <w:tc>
          <w:tcPr>
            <w:tcW w:w="1395" w:type="pct"/>
          </w:tcPr>
          <w:p w:rsidR="00E964E5" w:rsidRDefault="00E964E5" w:rsidP="00210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6" w:type="pct"/>
          </w:tcPr>
          <w:p w:rsidR="00E964E5" w:rsidRDefault="00E964E5" w:rsidP="00210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3" w:type="pct"/>
          </w:tcPr>
          <w:p w:rsidR="00E964E5" w:rsidRDefault="00E964E5" w:rsidP="00210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964E5" w:rsidRDefault="00E964E5" w:rsidP="00E964E5"/>
    <w:p w:rsidR="008E2FCE" w:rsidRDefault="00E964E5" w:rsidP="00874E65">
      <w:pPr>
        <w:pStyle w:val="Heading3"/>
        <w:spacing w:after="120"/>
        <w:ind w:left="1225" w:hanging="505"/>
      </w:pPr>
      <w:r>
        <w:t>Specialized teaching equipment and instrumentation</w:t>
      </w:r>
    </w:p>
    <w:tbl>
      <w:tblPr>
        <w:tblStyle w:val="GridTable41"/>
        <w:tblW w:w="5000" w:type="pct"/>
        <w:tblLook w:val="04A0" w:firstRow="1" w:lastRow="0" w:firstColumn="1" w:lastColumn="0" w:noHBand="0" w:noVBand="1"/>
      </w:tblPr>
      <w:tblGrid>
        <w:gridCol w:w="3110"/>
        <w:gridCol w:w="1252"/>
        <w:gridCol w:w="5294"/>
      </w:tblGrid>
      <w:tr w:rsidR="00627F6A" w:rsidTr="00E96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shd w:val="clear" w:color="auto" w:fill="4F6228" w:themeFill="accent3" w:themeFillShade="80"/>
          </w:tcPr>
          <w:p w:rsidR="00627F6A" w:rsidRDefault="00627F6A" w:rsidP="00F13032">
            <w:pPr>
              <w:jc w:val="center"/>
            </w:pPr>
            <w:r>
              <w:t>Equipment/Instrumentation</w:t>
            </w:r>
          </w:p>
        </w:tc>
        <w:tc>
          <w:tcPr>
            <w:tcW w:w="705" w:type="pct"/>
            <w:shd w:val="clear" w:color="auto" w:fill="4F6228" w:themeFill="accent3" w:themeFillShade="80"/>
          </w:tcPr>
          <w:p w:rsidR="00627F6A" w:rsidRDefault="00E964E5" w:rsidP="00F130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  <w:r w:rsidR="00627F6A">
              <w:t xml:space="preserve"> </w:t>
            </w:r>
          </w:p>
        </w:tc>
        <w:tc>
          <w:tcPr>
            <w:tcW w:w="2797" w:type="pct"/>
            <w:shd w:val="clear" w:color="auto" w:fill="4F6228" w:themeFill="accent3" w:themeFillShade="80"/>
          </w:tcPr>
          <w:p w:rsidR="00627F6A" w:rsidRDefault="00627F6A" w:rsidP="00F130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Notes  </w:t>
            </w:r>
          </w:p>
        </w:tc>
      </w:tr>
      <w:tr w:rsidR="00627F6A" w:rsidTr="00E96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</w:tcPr>
          <w:p w:rsidR="00627F6A" w:rsidRDefault="00627F6A" w:rsidP="00F13032"/>
        </w:tc>
        <w:tc>
          <w:tcPr>
            <w:tcW w:w="705" w:type="pct"/>
          </w:tcPr>
          <w:p w:rsidR="00627F6A" w:rsidRDefault="00627F6A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7" w:type="pct"/>
          </w:tcPr>
          <w:p w:rsidR="00627F6A" w:rsidRDefault="00627F6A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7F6A" w:rsidTr="00E96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</w:tcPr>
          <w:p w:rsidR="00627F6A" w:rsidRDefault="00627F6A" w:rsidP="00F13032"/>
        </w:tc>
        <w:tc>
          <w:tcPr>
            <w:tcW w:w="705" w:type="pct"/>
          </w:tcPr>
          <w:p w:rsidR="00627F6A" w:rsidRDefault="00627F6A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7" w:type="pct"/>
          </w:tcPr>
          <w:p w:rsidR="00627F6A" w:rsidRDefault="00627F6A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7F6A" w:rsidTr="00E96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</w:tcPr>
          <w:p w:rsidR="00627F6A" w:rsidRDefault="00627F6A" w:rsidP="00F13032"/>
        </w:tc>
        <w:tc>
          <w:tcPr>
            <w:tcW w:w="705" w:type="pct"/>
          </w:tcPr>
          <w:p w:rsidR="00627F6A" w:rsidRDefault="00627F6A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7" w:type="pct"/>
          </w:tcPr>
          <w:p w:rsidR="00627F6A" w:rsidRDefault="00627F6A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7F6A" w:rsidTr="00E96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</w:tcPr>
          <w:p w:rsidR="00627F6A" w:rsidRDefault="00627F6A" w:rsidP="00F13032"/>
        </w:tc>
        <w:tc>
          <w:tcPr>
            <w:tcW w:w="705" w:type="pct"/>
          </w:tcPr>
          <w:p w:rsidR="00627F6A" w:rsidRDefault="00627F6A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7" w:type="pct"/>
          </w:tcPr>
          <w:p w:rsidR="00627F6A" w:rsidRDefault="00627F6A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7F6A" w:rsidTr="00E96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</w:tcPr>
          <w:p w:rsidR="00627F6A" w:rsidRDefault="00627F6A" w:rsidP="00F13032"/>
        </w:tc>
        <w:tc>
          <w:tcPr>
            <w:tcW w:w="705" w:type="pct"/>
          </w:tcPr>
          <w:p w:rsidR="00627F6A" w:rsidRDefault="00627F6A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7" w:type="pct"/>
          </w:tcPr>
          <w:p w:rsidR="00627F6A" w:rsidRDefault="00627F6A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7F6A" w:rsidTr="00E96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</w:tcPr>
          <w:p w:rsidR="00627F6A" w:rsidRDefault="00627F6A" w:rsidP="00F13032"/>
        </w:tc>
        <w:tc>
          <w:tcPr>
            <w:tcW w:w="705" w:type="pct"/>
          </w:tcPr>
          <w:p w:rsidR="00627F6A" w:rsidRDefault="00627F6A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7" w:type="pct"/>
          </w:tcPr>
          <w:p w:rsidR="00627F6A" w:rsidRDefault="00627F6A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7F6A" w:rsidTr="00E96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</w:tcPr>
          <w:p w:rsidR="00627F6A" w:rsidRDefault="00627F6A" w:rsidP="00F13032"/>
        </w:tc>
        <w:tc>
          <w:tcPr>
            <w:tcW w:w="705" w:type="pct"/>
          </w:tcPr>
          <w:p w:rsidR="00627F6A" w:rsidRDefault="00627F6A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7" w:type="pct"/>
          </w:tcPr>
          <w:p w:rsidR="00627F6A" w:rsidRDefault="00627F6A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34BCB" w:rsidRDefault="00634BCB" w:rsidP="00874E65">
      <w:pPr>
        <w:pStyle w:val="Heading3"/>
        <w:spacing w:before="240" w:after="120"/>
        <w:ind w:left="1225" w:hanging="505"/>
      </w:pPr>
      <w:r>
        <w:t>Research equipment and instrumentation</w:t>
      </w:r>
    </w:p>
    <w:tbl>
      <w:tblPr>
        <w:tblStyle w:val="GridTable41"/>
        <w:tblW w:w="5000" w:type="pct"/>
        <w:tblLook w:val="04A0" w:firstRow="1" w:lastRow="0" w:firstColumn="1" w:lastColumn="0" w:noHBand="0" w:noVBand="1"/>
      </w:tblPr>
      <w:tblGrid>
        <w:gridCol w:w="3110"/>
        <w:gridCol w:w="1288"/>
        <w:gridCol w:w="1786"/>
        <w:gridCol w:w="3472"/>
      </w:tblGrid>
      <w:tr w:rsidR="00E964E5" w:rsidTr="001E0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shd w:val="clear" w:color="auto" w:fill="4F6228" w:themeFill="accent3" w:themeFillShade="80"/>
          </w:tcPr>
          <w:p w:rsidR="00E964E5" w:rsidRDefault="00E964E5" w:rsidP="00F13032">
            <w:pPr>
              <w:jc w:val="center"/>
            </w:pPr>
            <w:r>
              <w:t>Equipment/Instrumentation</w:t>
            </w:r>
          </w:p>
        </w:tc>
        <w:tc>
          <w:tcPr>
            <w:tcW w:w="704" w:type="pct"/>
            <w:shd w:val="clear" w:color="auto" w:fill="4F6228" w:themeFill="accent3" w:themeFillShade="80"/>
          </w:tcPr>
          <w:p w:rsidR="00E964E5" w:rsidRDefault="001E0977" w:rsidP="00F130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  <w:r w:rsidR="00E964E5">
              <w:t xml:space="preserve"> </w:t>
            </w:r>
          </w:p>
        </w:tc>
        <w:tc>
          <w:tcPr>
            <w:tcW w:w="962" w:type="pct"/>
            <w:shd w:val="clear" w:color="auto" w:fill="4F6228" w:themeFill="accent3" w:themeFillShade="80"/>
          </w:tcPr>
          <w:p w:rsidR="00E964E5" w:rsidRDefault="00E964E5" w:rsidP="00F130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 agency</w:t>
            </w:r>
          </w:p>
        </w:tc>
        <w:tc>
          <w:tcPr>
            <w:tcW w:w="1835" w:type="pct"/>
            <w:shd w:val="clear" w:color="auto" w:fill="4F6228" w:themeFill="accent3" w:themeFillShade="80"/>
          </w:tcPr>
          <w:p w:rsidR="00E964E5" w:rsidRDefault="00E964E5" w:rsidP="00F130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Notes  </w:t>
            </w:r>
          </w:p>
        </w:tc>
      </w:tr>
      <w:tr w:rsidR="00E964E5" w:rsidTr="001E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:rsidR="00E964E5" w:rsidRDefault="00E964E5" w:rsidP="00F13032"/>
        </w:tc>
        <w:tc>
          <w:tcPr>
            <w:tcW w:w="704" w:type="pct"/>
          </w:tcPr>
          <w:p w:rsidR="00E964E5" w:rsidRDefault="00E964E5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2" w:type="pct"/>
          </w:tcPr>
          <w:p w:rsidR="00E964E5" w:rsidRDefault="00E964E5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5" w:type="pct"/>
          </w:tcPr>
          <w:p w:rsidR="00E964E5" w:rsidRDefault="00E964E5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64E5" w:rsidTr="001E0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:rsidR="00E964E5" w:rsidRDefault="00E964E5" w:rsidP="00F13032"/>
        </w:tc>
        <w:tc>
          <w:tcPr>
            <w:tcW w:w="704" w:type="pct"/>
          </w:tcPr>
          <w:p w:rsidR="00E964E5" w:rsidRDefault="00E964E5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2" w:type="pct"/>
          </w:tcPr>
          <w:p w:rsidR="00E964E5" w:rsidRDefault="00E964E5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5" w:type="pct"/>
          </w:tcPr>
          <w:p w:rsidR="00E964E5" w:rsidRDefault="00E964E5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4E5" w:rsidTr="001E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:rsidR="00E964E5" w:rsidRDefault="00E964E5" w:rsidP="00F13032"/>
        </w:tc>
        <w:tc>
          <w:tcPr>
            <w:tcW w:w="704" w:type="pct"/>
          </w:tcPr>
          <w:p w:rsidR="00E964E5" w:rsidRDefault="00E964E5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2" w:type="pct"/>
          </w:tcPr>
          <w:p w:rsidR="00E964E5" w:rsidRDefault="00E964E5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5" w:type="pct"/>
          </w:tcPr>
          <w:p w:rsidR="00E964E5" w:rsidRDefault="00E964E5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64E5" w:rsidTr="001E0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:rsidR="00E964E5" w:rsidRDefault="00E964E5" w:rsidP="00F13032"/>
        </w:tc>
        <w:tc>
          <w:tcPr>
            <w:tcW w:w="704" w:type="pct"/>
          </w:tcPr>
          <w:p w:rsidR="00E964E5" w:rsidRDefault="00E964E5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2" w:type="pct"/>
          </w:tcPr>
          <w:p w:rsidR="00E964E5" w:rsidRDefault="00E964E5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5" w:type="pct"/>
          </w:tcPr>
          <w:p w:rsidR="00E964E5" w:rsidRDefault="00E964E5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4E5" w:rsidTr="001E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:rsidR="00E964E5" w:rsidRDefault="00E964E5" w:rsidP="00F13032"/>
        </w:tc>
        <w:tc>
          <w:tcPr>
            <w:tcW w:w="704" w:type="pct"/>
          </w:tcPr>
          <w:p w:rsidR="00E964E5" w:rsidRDefault="00E964E5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2" w:type="pct"/>
          </w:tcPr>
          <w:p w:rsidR="00E964E5" w:rsidRDefault="00E964E5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5" w:type="pct"/>
          </w:tcPr>
          <w:p w:rsidR="00E964E5" w:rsidRDefault="00E964E5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64E5" w:rsidTr="001E0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:rsidR="00E964E5" w:rsidRDefault="00E964E5" w:rsidP="00F13032"/>
        </w:tc>
        <w:tc>
          <w:tcPr>
            <w:tcW w:w="704" w:type="pct"/>
          </w:tcPr>
          <w:p w:rsidR="00E964E5" w:rsidRDefault="00E964E5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2" w:type="pct"/>
          </w:tcPr>
          <w:p w:rsidR="00E964E5" w:rsidRDefault="00E964E5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5" w:type="pct"/>
          </w:tcPr>
          <w:p w:rsidR="00E964E5" w:rsidRDefault="00E964E5" w:rsidP="00F1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4E5" w:rsidTr="001E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:rsidR="00E964E5" w:rsidRDefault="00E964E5" w:rsidP="00F13032"/>
        </w:tc>
        <w:tc>
          <w:tcPr>
            <w:tcW w:w="704" w:type="pct"/>
          </w:tcPr>
          <w:p w:rsidR="00E964E5" w:rsidRDefault="00E964E5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2" w:type="pct"/>
          </w:tcPr>
          <w:p w:rsidR="00E964E5" w:rsidRDefault="00E964E5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5" w:type="pct"/>
          </w:tcPr>
          <w:p w:rsidR="00E964E5" w:rsidRDefault="00E964E5" w:rsidP="00F13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74541" w:rsidRDefault="00A74541" w:rsidP="00A74541">
      <w:pPr>
        <w:pStyle w:val="Heading3"/>
        <w:numPr>
          <w:ilvl w:val="0"/>
          <w:numId w:val="0"/>
        </w:numPr>
        <w:ind w:left="1224"/>
      </w:pPr>
    </w:p>
    <w:p w:rsidR="00A74541" w:rsidRDefault="00A74541" w:rsidP="00A74541">
      <w:pPr>
        <w:rPr>
          <w:rFonts w:asciiTheme="majorHAnsi" w:eastAsiaTheme="majorEastAsia" w:hAnsiTheme="majorHAnsi" w:cstheme="majorBidi"/>
          <w:color w:val="4F6228" w:themeColor="accent3" w:themeShade="80"/>
        </w:rPr>
      </w:pPr>
      <w:r>
        <w:br w:type="page"/>
      </w:r>
    </w:p>
    <w:p w:rsidR="00072B00" w:rsidRDefault="00A74541" w:rsidP="006C70C2">
      <w:pPr>
        <w:pStyle w:val="Heading3"/>
      </w:pPr>
      <w:r>
        <w:lastRenderedPageBreak/>
        <w:t>R</w:t>
      </w:r>
      <w:r w:rsidRPr="00A74541">
        <w:t>esearch institutes, clusters, or specialized labs</w:t>
      </w:r>
      <w:r w:rsidR="006C70C2">
        <w:t xml:space="preserve"> </w:t>
      </w:r>
    </w:p>
    <w:p w:rsidR="00A71E91" w:rsidRDefault="00237098">
      <w:pPr>
        <w:spacing w:after="200" w:line="276" w:lineRule="auto"/>
        <w:rPr>
          <w:rFonts w:asciiTheme="majorHAnsi" w:eastAsiaTheme="majorEastAsia" w:hAnsiTheme="majorHAnsi" w:cstheme="majorBidi"/>
          <w:smallCaps/>
          <w:color w:val="4F6228" w:themeColor="accent3" w:themeShade="80"/>
          <w:sz w:val="32"/>
          <w:szCs w:val="32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5943600" cy="7545705"/>
                <wp:effectExtent l="9525" t="7620" r="9525" b="952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54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23" w:rsidRPr="00874E65" w:rsidRDefault="00874E65">
                            <w:r>
                              <w:t xml:space="preserve">     </w:t>
                            </w:r>
                            <w:r w:rsidR="003C72DC">
                              <w:rPr>
                                <w:i/>
                                <w:color w:val="808080" w:themeColor="background1" w:themeShade="80"/>
                              </w:rPr>
                              <w:t>Describe any</w:t>
                            </w:r>
                            <w:r w:rsidR="003C72DC" w:rsidRPr="003C72DC">
                              <w:rPr>
                                <w:i/>
                                <w:color w:val="808080" w:themeColor="background1" w:themeShade="80"/>
                              </w:rPr>
                              <w:t xml:space="preserve"> research institutes, clusters, or specialized labs housed within, or associated with your unit (one page). </w:t>
                            </w:r>
                            <w:r w:rsidR="006F53F4">
                              <w:rPr>
                                <w:i/>
                                <w:color w:val="808080" w:themeColor="background1" w:themeShade="80"/>
                              </w:rPr>
                              <w:t xml:space="preserve">Include funding agencies where appropriate. </w:t>
                            </w:r>
                            <w:r w:rsidR="003C72DC" w:rsidRPr="003C72DC">
                              <w:rPr>
                                <w:i/>
                                <w:color w:val="808080" w:themeColor="background1" w:themeShade="80"/>
                              </w:rPr>
                              <w:t xml:space="preserve"> If additional space is required to add detail please attach as an appendix.</w:t>
                            </w:r>
                          </w:p>
                          <w:p w:rsidR="003C72DC" w:rsidRDefault="003C72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12.55pt;width:468pt;height:59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tUSgIAAI8EAAAOAAAAZHJzL2Uyb0RvYy54bWysVNtu3CAQfa/Uf0C8N/Zu10nWijdKk6aq&#10;lF6kpB+AMbZRgaHArp1+fQfY3W7at6p+QDAzHM6cmfHV9awV2QnnJZiGLs5KSoTh0EkzNPTb0/2b&#10;S0p8YKZjCoxo6LPw9Hrz+tXVZGuxhBFUJxxBEOPryTZ0DMHWReH5KDTzZ2CFQWcPTrOARzcUnWMT&#10;omtVLMvyvJjAddYBF96j9S476Sbh973g4UvfexGIaihyC2l1aW3jWmyuWD04ZkfJ9zTYP7DQTBp8&#10;9Ah1xwIjWyf/gtKSO/DQhzMOuoC+l1ykHDCbRflHNo8jsyLlguJ4e5TJ/z9Y/nn31RHZYe2WlBim&#10;sUZPYg7kHcykivJM1tcY9WgxLsxoxtCUqrcPwL97YuB2ZGYQN87BNArWIb1FvFmcXM04PoK00yfo&#10;8Bm2DZCA5t7pqB2qQRAdy/R8LE2kwtFYrVdvz0t0cfRdVKvqokzsClYfrlvnwwcBmsRNQx3WPsGz&#10;3YMPkQ6rDyHxNQ9KdvdSqXRwQ3urHNkx7JP79KUM/ghThkwNXVfLKivwAiK2rDiCtENWSW01ppuB&#10;11WJKaSWQzM2ZjYnE7JLTR8REtcX/LQMOCZK6oZeIsYBJar93nQJMTCp8h6hlNnLHxXP2oe5nXOh&#10;D1VtoXvGejjIU4FTjJsR3E9KJpyIhvofW+YEJeqjwZquF6tVHKF0wAIs8eBOPe2phxmOUA0NlOTt&#10;bchjt7VODiO+lPUxcIN90MtUodgwmdWePnZ9EmM/oXGsTs8p6vd/ZPMLAAD//wMAUEsDBBQABgAI&#10;AAAAIQAGcbQe3AAAAAgBAAAPAAAAZHJzL2Rvd25yZXYueG1sTI/NTsMwEITvSLyDtUjcqPMDoQ1x&#10;KkBUorfS8gDbeEkCsR3ZbhPenuUEx50ZzX5TrWcziDP50DurIF0kIMg2Tve2VfB+2NwsQYSIVuPg&#10;LCn4pgDr+vKiwlK7yb7ReR9bwSU2lKigi3EspQxNRwbDwo1k2ftw3mDk07dSe5y43AwyS5JCGuwt&#10;f+hwpOeOmq/9ySjIty5usOh3L0+fr87fJ63fHSalrq/mxwcQkeb4F4ZffEaHmpmO7mR1EIMCHhIV&#10;ZHcpCHZXecHCkWNZmt+CrCv5f0D9AwAA//8DAFBLAQItABQABgAIAAAAIQC2gziS/gAAAOEBAAAT&#10;AAAAAAAAAAAAAAAAAAAAAABbQ29udGVudF9UeXBlc10ueG1sUEsBAi0AFAAGAAgAAAAhADj9If/W&#10;AAAAlAEAAAsAAAAAAAAAAAAAAAAALwEAAF9yZWxzLy5yZWxzUEsBAi0AFAAGAAgAAAAhAAaTq1RK&#10;AgAAjwQAAA4AAAAAAAAAAAAAAAAALgIAAGRycy9lMm9Eb2MueG1sUEsBAi0AFAAGAAgAAAAhAAZx&#10;tB7cAAAACAEAAA8AAAAAAAAAAAAAAAAApAQAAGRycy9kb3ducmV2LnhtbFBLBQYAAAAABAAEAPMA&#10;AACtBQAAAAA=&#10;" strokecolor="#f2f2f2 [3052]">
                <v:textbox>
                  <w:txbxContent>
                    <w:p w:rsidR="003E5623" w:rsidRPr="00874E65" w:rsidRDefault="00874E65">
                      <w:r>
                        <w:t xml:space="preserve">     </w:t>
                      </w:r>
                      <w:r w:rsidR="003C72DC">
                        <w:rPr>
                          <w:i/>
                          <w:color w:val="808080" w:themeColor="background1" w:themeShade="80"/>
                        </w:rPr>
                        <w:t>Describe any</w:t>
                      </w:r>
                      <w:r w:rsidR="003C72DC" w:rsidRPr="003C72DC">
                        <w:rPr>
                          <w:i/>
                          <w:color w:val="808080" w:themeColor="background1" w:themeShade="80"/>
                        </w:rPr>
                        <w:t xml:space="preserve"> research institutes, clusters, or specialized labs housed within, or associated with your unit (one page). </w:t>
                      </w:r>
                      <w:r w:rsidR="006F53F4">
                        <w:rPr>
                          <w:i/>
                          <w:color w:val="808080" w:themeColor="background1" w:themeShade="80"/>
                        </w:rPr>
                        <w:t xml:space="preserve">Include funding agencies where appropriate. </w:t>
                      </w:r>
                      <w:r w:rsidR="003C72DC" w:rsidRPr="003C72DC">
                        <w:rPr>
                          <w:i/>
                          <w:color w:val="808080" w:themeColor="background1" w:themeShade="80"/>
                        </w:rPr>
                        <w:t xml:space="preserve"> If additional space is required to add detail please attach as an appendix.</w:t>
                      </w:r>
                    </w:p>
                    <w:p w:rsidR="003C72DC" w:rsidRDefault="003C72DC"/>
                  </w:txbxContent>
                </v:textbox>
              </v:shape>
            </w:pict>
          </mc:Fallback>
        </mc:AlternateContent>
      </w:r>
      <w:r w:rsidR="00A71E91">
        <w:br w:type="page"/>
      </w:r>
    </w:p>
    <w:p w:rsidR="0040758F" w:rsidRDefault="006C70C2" w:rsidP="006C70C2">
      <w:pPr>
        <w:pStyle w:val="Heading1"/>
      </w:pPr>
      <w:r>
        <w:lastRenderedPageBreak/>
        <w:t>Scholarly Output</w:t>
      </w:r>
    </w:p>
    <w:p w:rsidR="008E2FCE" w:rsidRDefault="006C70C2" w:rsidP="006C70C2">
      <w:pPr>
        <w:pStyle w:val="Heading3"/>
      </w:pPr>
      <w:r w:rsidRPr="006C70C2">
        <w:t xml:space="preserve">Summary </w:t>
      </w:r>
    </w:p>
    <w:p w:rsidR="00584404" w:rsidRDefault="00237098" w:rsidP="00584404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47625</wp:posOffset>
                </wp:positionV>
                <wp:extent cx="5936615" cy="7385050"/>
                <wp:effectExtent l="6985" t="7620" r="9525" b="825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738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E65" w:rsidRPr="00874E65" w:rsidRDefault="00874E65" w:rsidP="00874E65">
                            <w:r>
                              <w:t xml:space="preserve">     </w:t>
                            </w:r>
                            <w:r w:rsidRPr="00874E65">
                              <w:rPr>
                                <w:i/>
                                <w:color w:val="808080" w:themeColor="background1" w:themeShade="80"/>
                              </w:rPr>
                              <w:t>Summarize and highlight unit published scholarly output and/or professional creative activity</w:t>
                            </w:r>
                            <w:r w:rsidR="00E964E5">
                              <w:rPr>
                                <w:i/>
                                <w:color w:val="808080" w:themeColor="background1" w:themeShade="80"/>
                              </w:rPr>
                              <w:t xml:space="preserve"> over the last ten years</w:t>
                            </w:r>
                            <w:r w:rsidRPr="00874E65">
                              <w:rPr>
                                <w:i/>
                                <w:color w:val="808080" w:themeColor="background1" w:themeShade="80"/>
                              </w:rPr>
                              <w:t>, with an emphasis on the impact of that scholarship/activity. (</w:t>
                            </w:r>
                            <w:proofErr w:type="gramStart"/>
                            <w:r w:rsidRPr="00874E65">
                              <w:rPr>
                                <w:i/>
                                <w:color w:val="808080" w:themeColor="background1" w:themeShade="80"/>
                              </w:rPr>
                              <w:t>one</w:t>
                            </w:r>
                            <w:proofErr w:type="gramEnd"/>
                            <w:r w:rsidRPr="00874E65">
                              <w:rPr>
                                <w:i/>
                                <w:color w:val="808080" w:themeColor="background1" w:themeShade="80"/>
                              </w:rPr>
                              <w:t xml:space="preserve"> page)</w:t>
                            </w:r>
                          </w:p>
                          <w:p w:rsidR="00874E65" w:rsidRDefault="00874E65" w:rsidP="00874E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.55pt;margin-top:3.75pt;width:467.45pt;height:58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jPTAIAAI8EAAAOAAAAZHJzL2Uyb0RvYy54bWysVNtu2zAMfR+wfxD0vthJ4zQx4hRdugwD&#10;ugvQ7gNkWbaF6TZJiZ19/SgpydLubZgfBJGijshzSK/vRinQgVnHtarwdJJjxBTVDVddhb8/794t&#10;MXKeqIYIrViFj8zhu83bN+vBlGymey0aZhGAKFcOpsK996bMMkd7JombaMMUHLbaSuLBtF3WWDIA&#10;uhTZLM8X2aBtY6ymzDnwPqRDvIn4bcuo/9q2jnkkKgy5+bjauNZhzTZrUnaWmJ7TUxrkH7KQhCt4&#10;9AL1QDxBe8v/gpKcWu106ydUy0y3Lacs1gDVTPNX1Tz1xLBYC5DjzIUm9/9g6ZfDN4t4A9pNMVJE&#10;gkbPbPTovR7RItAzGFdC1JOBOD+CG0Jjqc48avrDIaW3PVEdu7dWDz0jDaQ3DTezq6sJxwWQevis&#10;G3iG7L2OQGNrZeAO2ECADjIdL9KEVCg4i9XNYjEtMKJwdnuzLPIiipeR8nzdWOc/Mi1R2FTYgvYR&#10;nhwenQ/pkPIcEl5zWvBmx4WIhu3qrbDoQKBPdvGLFbwKEwoNFV4VsyIx8AIitCy7gNRdYknsJZSb&#10;gFdFnp9aDtzQmMl9LiQ2fUCIub7IT3IPYyK4rPASMM4oge0PqolN7AkXaQ+FCnWiPzCeuPdjPUah&#10;Z2dVa90cQQ+r01TAFMOm1/YXRgNMRIXdzz2xDCPxSYGmq+l8HkYoGvPidgaGvT6pr0+IogBVYY9R&#10;2m59Gru9sbzr4aXEj9L30ActjwqFhklZndKHro9knCY0jNW1HaP+/Ec2vwEAAP//AwBQSwMEFAAG&#10;AAgAAAAhAKjGt3jbAAAACAEAAA8AAABkcnMvZG93bnJldi54bWxMj8FOwzAQRO9I/IO1SNyoXaom&#10;NI1TAaIS3ErLB7jxkgTidWS7Tfh7tic4zs5o9k25mVwvzhhi50nDfKZAINXedtRo+Dhs7x5AxGTI&#10;mt4TavjBCJvq+qo0hfUjveN5nxrBJRQLo6FNaSikjHWLzsSZH5DY+/TBmcQyNNIGM3K56+W9Upl0&#10;piP+0JoBn1usv/cnp2Hx5tPWZN3u5enr1YdcNWF3GLW+vZke1yASTukvDBd8RoeKmY7+RDaKnvWc&#10;gxryJQh2V4uMlx0v51wtQVal/D+g+gUAAP//AwBQSwECLQAUAAYACAAAACEAtoM4kv4AAADhAQAA&#10;EwAAAAAAAAAAAAAAAAAAAAAAW0NvbnRlbnRfVHlwZXNdLnhtbFBLAQItABQABgAIAAAAIQA4/SH/&#10;1gAAAJQBAAALAAAAAAAAAAAAAAAAAC8BAABfcmVscy8ucmVsc1BLAQItABQABgAIAAAAIQCvJJjP&#10;TAIAAI8EAAAOAAAAAAAAAAAAAAAAAC4CAABkcnMvZTJvRG9jLnhtbFBLAQItABQABgAIAAAAIQCo&#10;xrd42wAAAAgBAAAPAAAAAAAAAAAAAAAAAKYEAABkcnMvZG93bnJldi54bWxQSwUGAAAAAAQABADz&#10;AAAArgUAAAAA&#10;" strokecolor="#f2f2f2 [3052]">
                <v:textbox>
                  <w:txbxContent>
                    <w:p w:rsidR="00874E65" w:rsidRPr="00874E65" w:rsidRDefault="00874E65" w:rsidP="00874E65">
                      <w:r>
                        <w:t xml:space="preserve">     </w:t>
                      </w:r>
                      <w:r w:rsidRPr="00874E65">
                        <w:rPr>
                          <w:i/>
                          <w:color w:val="808080" w:themeColor="background1" w:themeShade="80"/>
                        </w:rPr>
                        <w:t>Summarize and highlight unit published scholarly output and/or professional creative activity</w:t>
                      </w:r>
                      <w:r w:rsidR="00E964E5">
                        <w:rPr>
                          <w:i/>
                          <w:color w:val="808080" w:themeColor="background1" w:themeShade="80"/>
                        </w:rPr>
                        <w:t xml:space="preserve"> over the last ten years</w:t>
                      </w:r>
                      <w:r w:rsidRPr="00874E65">
                        <w:rPr>
                          <w:i/>
                          <w:color w:val="808080" w:themeColor="background1" w:themeShade="80"/>
                        </w:rPr>
                        <w:t>, with an emphasis on the impact of that scholarship/activity. (</w:t>
                      </w:r>
                      <w:proofErr w:type="gramStart"/>
                      <w:r w:rsidRPr="00874E65">
                        <w:rPr>
                          <w:i/>
                          <w:color w:val="808080" w:themeColor="background1" w:themeShade="80"/>
                        </w:rPr>
                        <w:t>one</w:t>
                      </w:r>
                      <w:proofErr w:type="gramEnd"/>
                      <w:r w:rsidRPr="00874E65">
                        <w:rPr>
                          <w:i/>
                          <w:color w:val="808080" w:themeColor="background1" w:themeShade="80"/>
                        </w:rPr>
                        <w:t xml:space="preserve"> page)</w:t>
                      </w:r>
                    </w:p>
                    <w:p w:rsidR="00874E65" w:rsidRDefault="00874E65" w:rsidP="00874E65"/>
                  </w:txbxContent>
                </v:textbox>
              </v:shape>
            </w:pict>
          </mc:Fallback>
        </mc:AlternateContent>
      </w:r>
    </w:p>
    <w:p w:rsidR="00584404" w:rsidRPr="00584404" w:rsidRDefault="00584404" w:rsidP="00584404"/>
    <w:p w:rsidR="00A74541" w:rsidRDefault="00A74541">
      <w:pPr>
        <w:spacing w:after="200" w:line="276" w:lineRule="auto"/>
        <w:rPr>
          <w:rFonts w:asciiTheme="majorHAnsi" w:eastAsiaTheme="majorEastAsia" w:hAnsiTheme="majorHAnsi" w:cstheme="majorBidi"/>
          <w:color w:val="4F6228" w:themeColor="accent3" w:themeShade="80"/>
        </w:rPr>
      </w:pPr>
      <w:r>
        <w:br w:type="page"/>
      </w:r>
    </w:p>
    <w:p w:rsidR="006C70C2" w:rsidRPr="006C70C2" w:rsidRDefault="00DB71F2" w:rsidP="00E964E5">
      <w:pPr>
        <w:pStyle w:val="Heading3"/>
        <w:spacing w:after="120"/>
        <w:ind w:left="1418" w:hanging="698"/>
      </w:pPr>
      <w:r>
        <w:lastRenderedPageBreak/>
        <w:t>Statistic</w:t>
      </w:r>
      <w:r w:rsidR="00E964E5">
        <w:t>al</w:t>
      </w:r>
      <w:r>
        <w:t xml:space="preserve"> summary of published and accepted scholarly work</w:t>
      </w:r>
      <w:r w:rsidR="00E964E5">
        <w:t xml:space="preserve"> over the last ten years</w:t>
      </w:r>
    </w:p>
    <w:tbl>
      <w:tblPr>
        <w:tblStyle w:val="GridTable41"/>
        <w:tblW w:w="5000" w:type="pct"/>
        <w:tblLook w:val="04A0" w:firstRow="1" w:lastRow="0" w:firstColumn="1" w:lastColumn="0" w:noHBand="0" w:noVBand="1"/>
      </w:tblPr>
      <w:tblGrid>
        <w:gridCol w:w="4119"/>
        <w:gridCol w:w="2397"/>
        <w:gridCol w:w="3140"/>
      </w:tblGrid>
      <w:tr w:rsidR="0015783C" w:rsidTr="006C7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  <w:shd w:val="clear" w:color="auto" w:fill="4F6228" w:themeFill="accent3" w:themeFillShade="80"/>
          </w:tcPr>
          <w:p w:rsidR="0015783C" w:rsidRDefault="0015783C" w:rsidP="006C70C2">
            <w:pPr>
              <w:jc w:val="center"/>
            </w:pPr>
          </w:p>
        </w:tc>
        <w:tc>
          <w:tcPr>
            <w:tcW w:w="1241" w:type="pct"/>
            <w:shd w:val="clear" w:color="auto" w:fill="4F6228" w:themeFill="accent3" w:themeFillShade="80"/>
          </w:tcPr>
          <w:p w:rsidR="0015783C" w:rsidRDefault="0015783C" w:rsidP="006C7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</w:t>
            </w:r>
          </w:p>
        </w:tc>
        <w:tc>
          <w:tcPr>
            <w:tcW w:w="1626" w:type="pct"/>
            <w:shd w:val="clear" w:color="auto" w:fill="4F6228" w:themeFill="accent3" w:themeFillShade="80"/>
          </w:tcPr>
          <w:p w:rsidR="0015783C" w:rsidRDefault="006C70C2" w:rsidP="006C7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634BCB" w:rsidTr="006C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</w:tcPr>
          <w:p w:rsidR="00634BCB" w:rsidRPr="006C70C2" w:rsidRDefault="00E478EE" w:rsidP="00356879">
            <w:pPr>
              <w:rPr>
                <w:b w:val="0"/>
                <w:bCs w:val="0"/>
              </w:rPr>
            </w:pPr>
            <w:r w:rsidRPr="006C70C2">
              <w:rPr>
                <w:b w:val="0"/>
                <w:bCs w:val="0"/>
              </w:rPr>
              <w:t xml:space="preserve">Refereed </w:t>
            </w:r>
            <w:r w:rsidR="00356879" w:rsidRPr="006C70C2">
              <w:rPr>
                <w:b w:val="0"/>
                <w:bCs w:val="0"/>
              </w:rPr>
              <w:t>journal articles</w:t>
            </w:r>
          </w:p>
        </w:tc>
        <w:tc>
          <w:tcPr>
            <w:tcW w:w="1241" w:type="pct"/>
          </w:tcPr>
          <w:p w:rsidR="00634BCB" w:rsidRDefault="00634BCB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6" w:type="pct"/>
          </w:tcPr>
          <w:p w:rsidR="00634BCB" w:rsidRDefault="00634BCB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4BCB" w:rsidTr="006C7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</w:tcPr>
          <w:p w:rsidR="00634BCB" w:rsidRPr="006C70C2" w:rsidRDefault="00E478EE" w:rsidP="00F877A2">
            <w:pPr>
              <w:rPr>
                <w:b w:val="0"/>
                <w:bCs w:val="0"/>
              </w:rPr>
            </w:pPr>
            <w:r w:rsidRPr="006C70C2">
              <w:rPr>
                <w:b w:val="0"/>
                <w:bCs w:val="0"/>
              </w:rPr>
              <w:t>Refereed conference proceedings</w:t>
            </w:r>
          </w:p>
        </w:tc>
        <w:tc>
          <w:tcPr>
            <w:tcW w:w="1241" w:type="pct"/>
          </w:tcPr>
          <w:p w:rsidR="00634BCB" w:rsidRDefault="00634BCB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6" w:type="pct"/>
          </w:tcPr>
          <w:p w:rsidR="00634BCB" w:rsidRDefault="00634BCB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4BCB" w:rsidTr="006C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</w:tcPr>
          <w:p w:rsidR="00E478EE" w:rsidRPr="006C70C2" w:rsidRDefault="00E478EE" w:rsidP="00F877A2">
            <w:pPr>
              <w:rPr>
                <w:b w:val="0"/>
                <w:bCs w:val="0"/>
              </w:rPr>
            </w:pPr>
            <w:r w:rsidRPr="006C70C2">
              <w:rPr>
                <w:b w:val="0"/>
                <w:bCs w:val="0"/>
              </w:rPr>
              <w:t>Technical reports</w:t>
            </w:r>
          </w:p>
        </w:tc>
        <w:tc>
          <w:tcPr>
            <w:tcW w:w="1241" w:type="pct"/>
          </w:tcPr>
          <w:p w:rsidR="00634BCB" w:rsidRDefault="00634BCB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6" w:type="pct"/>
          </w:tcPr>
          <w:p w:rsidR="00634BCB" w:rsidRDefault="00634BCB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66E9" w:rsidTr="006C7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</w:tcPr>
          <w:p w:rsidR="003166E9" w:rsidRPr="006C70C2" w:rsidRDefault="003166E9" w:rsidP="00F877A2">
            <w:pPr>
              <w:rPr>
                <w:b w:val="0"/>
                <w:bCs w:val="0"/>
              </w:rPr>
            </w:pPr>
            <w:r w:rsidRPr="006C70C2">
              <w:rPr>
                <w:b w:val="0"/>
                <w:bCs w:val="0"/>
              </w:rPr>
              <w:t>Book chapters</w:t>
            </w:r>
          </w:p>
        </w:tc>
        <w:tc>
          <w:tcPr>
            <w:tcW w:w="1241" w:type="pct"/>
          </w:tcPr>
          <w:p w:rsidR="003166E9" w:rsidRDefault="003166E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6" w:type="pct"/>
          </w:tcPr>
          <w:p w:rsidR="003166E9" w:rsidRDefault="003166E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66E9" w:rsidTr="006C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</w:tcPr>
          <w:p w:rsidR="003166E9" w:rsidRPr="006C70C2" w:rsidRDefault="003166E9" w:rsidP="00F877A2">
            <w:pPr>
              <w:rPr>
                <w:b w:val="0"/>
                <w:bCs w:val="0"/>
              </w:rPr>
            </w:pPr>
            <w:r w:rsidRPr="006C70C2">
              <w:rPr>
                <w:b w:val="0"/>
                <w:bCs w:val="0"/>
              </w:rPr>
              <w:t>Books</w:t>
            </w:r>
          </w:p>
        </w:tc>
        <w:tc>
          <w:tcPr>
            <w:tcW w:w="1241" w:type="pct"/>
          </w:tcPr>
          <w:p w:rsidR="003166E9" w:rsidRDefault="003166E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6" w:type="pct"/>
          </w:tcPr>
          <w:p w:rsidR="003166E9" w:rsidRDefault="003166E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66E9" w:rsidTr="006C7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</w:tcPr>
          <w:p w:rsidR="00874E65" w:rsidRPr="006C70C2" w:rsidRDefault="00356879" w:rsidP="00F877A2">
            <w:pPr>
              <w:rPr>
                <w:b w:val="0"/>
                <w:bCs w:val="0"/>
              </w:rPr>
            </w:pPr>
            <w:r w:rsidRPr="006C70C2">
              <w:rPr>
                <w:b w:val="0"/>
                <w:bCs w:val="0"/>
              </w:rPr>
              <w:t>Professional creative activity</w:t>
            </w:r>
            <w:r w:rsidR="00FF67B7">
              <w:rPr>
                <w:b w:val="0"/>
                <w:bCs w:val="0"/>
              </w:rPr>
              <w:t xml:space="preserve"> (specify)</w:t>
            </w:r>
            <w:r w:rsidR="00874E65">
              <w:rPr>
                <w:b w:val="0"/>
                <w:bCs w:val="0"/>
              </w:rPr>
              <w:t>:</w:t>
            </w:r>
          </w:p>
        </w:tc>
        <w:tc>
          <w:tcPr>
            <w:tcW w:w="1241" w:type="pct"/>
          </w:tcPr>
          <w:p w:rsidR="003166E9" w:rsidRDefault="003166E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6" w:type="pct"/>
          </w:tcPr>
          <w:p w:rsidR="003166E9" w:rsidRDefault="003166E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66E9" w:rsidTr="006C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</w:tcPr>
          <w:p w:rsidR="003166E9" w:rsidRPr="006C70C2" w:rsidRDefault="00874E65" w:rsidP="00F877A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</w:t>
            </w:r>
          </w:p>
        </w:tc>
        <w:tc>
          <w:tcPr>
            <w:tcW w:w="1241" w:type="pct"/>
          </w:tcPr>
          <w:p w:rsidR="003166E9" w:rsidRDefault="003166E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6" w:type="pct"/>
          </w:tcPr>
          <w:p w:rsidR="003166E9" w:rsidRDefault="003166E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66E9" w:rsidTr="006C7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</w:tcPr>
          <w:p w:rsidR="003166E9" w:rsidRDefault="003166E9" w:rsidP="00F877A2"/>
        </w:tc>
        <w:tc>
          <w:tcPr>
            <w:tcW w:w="1241" w:type="pct"/>
          </w:tcPr>
          <w:p w:rsidR="003166E9" w:rsidRDefault="003166E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6" w:type="pct"/>
          </w:tcPr>
          <w:p w:rsidR="003166E9" w:rsidRDefault="003166E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4E65" w:rsidTr="006C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</w:tcPr>
          <w:p w:rsidR="00874E65" w:rsidRDefault="00874E65" w:rsidP="00F877A2"/>
        </w:tc>
        <w:tc>
          <w:tcPr>
            <w:tcW w:w="1241" w:type="pct"/>
          </w:tcPr>
          <w:p w:rsidR="00874E65" w:rsidRDefault="00874E65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6" w:type="pct"/>
          </w:tcPr>
          <w:p w:rsidR="00874E65" w:rsidRDefault="00874E65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4E65" w:rsidTr="006C7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</w:tcPr>
          <w:p w:rsidR="00874E65" w:rsidRDefault="00874E65" w:rsidP="00F877A2">
            <w:r w:rsidRPr="006C70C2">
              <w:rPr>
                <w:b w:val="0"/>
                <w:bCs w:val="0"/>
              </w:rPr>
              <w:t>Other scholarly output</w:t>
            </w:r>
            <w:r w:rsidR="00FF67B7">
              <w:rPr>
                <w:b w:val="0"/>
                <w:bCs w:val="0"/>
              </w:rPr>
              <w:t xml:space="preserve"> (specify)</w:t>
            </w:r>
            <w:r w:rsidRPr="006C70C2">
              <w:rPr>
                <w:b w:val="0"/>
                <w:bCs w:val="0"/>
              </w:rPr>
              <w:t>:</w:t>
            </w:r>
          </w:p>
        </w:tc>
        <w:tc>
          <w:tcPr>
            <w:tcW w:w="1241" w:type="pct"/>
          </w:tcPr>
          <w:p w:rsidR="00874E65" w:rsidRDefault="00874E65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6" w:type="pct"/>
          </w:tcPr>
          <w:p w:rsidR="00874E65" w:rsidRDefault="00874E65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4E65" w:rsidTr="006C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</w:tcPr>
          <w:p w:rsidR="00874E65" w:rsidRPr="006C70C2" w:rsidRDefault="00874E65" w:rsidP="00F877A2"/>
        </w:tc>
        <w:tc>
          <w:tcPr>
            <w:tcW w:w="1241" w:type="pct"/>
          </w:tcPr>
          <w:p w:rsidR="00874E65" w:rsidRDefault="00874E65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6" w:type="pct"/>
          </w:tcPr>
          <w:p w:rsidR="00874E65" w:rsidRDefault="00874E65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4E65" w:rsidTr="006C7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</w:tcPr>
          <w:p w:rsidR="00874E65" w:rsidRPr="006C70C2" w:rsidRDefault="00874E65" w:rsidP="00F877A2"/>
        </w:tc>
        <w:tc>
          <w:tcPr>
            <w:tcW w:w="1241" w:type="pct"/>
          </w:tcPr>
          <w:p w:rsidR="00874E65" w:rsidRDefault="00874E65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6" w:type="pct"/>
          </w:tcPr>
          <w:p w:rsidR="00874E65" w:rsidRDefault="00874E65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4E65" w:rsidTr="006C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</w:tcPr>
          <w:p w:rsidR="00874E65" w:rsidRPr="006C70C2" w:rsidRDefault="00874E65" w:rsidP="00F877A2"/>
        </w:tc>
        <w:tc>
          <w:tcPr>
            <w:tcW w:w="1241" w:type="pct"/>
          </w:tcPr>
          <w:p w:rsidR="00874E65" w:rsidRDefault="00874E65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6" w:type="pct"/>
          </w:tcPr>
          <w:p w:rsidR="00874E65" w:rsidRDefault="00874E65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84404" w:rsidRDefault="00584404" w:rsidP="00584404">
      <w:pPr>
        <w:pStyle w:val="Heading3"/>
        <w:numPr>
          <w:ilvl w:val="0"/>
          <w:numId w:val="0"/>
        </w:numPr>
        <w:ind w:left="1224" w:hanging="504"/>
      </w:pPr>
    </w:p>
    <w:p w:rsidR="005D11C9" w:rsidRDefault="006C70C2" w:rsidP="00874E65">
      <w:pPr>
        <w:pStyle w:val="Heading3"/>
        <w:spacing w:after="120"/>
        <w:ind w:left="1225" w:hanging="505"/>
      </w:pPr>
      <w:r>
        <w:t xml:space="preserve">Grants and Contracts </w:t>
      </w:r>
    </w:p>
    <w:tbl>
      <w:tblPr>
        <w:tblStyle w:val="GridTable41"/>
        <w:tblW w:w="5000" w:type="pct"/>
        <w:tblLook w:val="04A0" w:firstRow="1" w:lastRow="0" w:firstColumn="1" w:lastColumn="0" w:noHBand="0" w:noVBand="1"/>
      </w:tblPr>
      <w:tblGrid>
        <w:gridCol w:w="2682"/>
        <w:gridCol w:w="2572"/>
        <w:gridCol w:w="2144"/>
        <w:gridCol w:w="2258"/>
      </w:tblGrid>
      <w:tr w:rsidR="00FC1679" w:rsidTr="00FC1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shd w:val="clear" w:color="auto" w:fill="4F6228" w:themeFill="accent3" w:themeFillShade="80"/>
          </w:tcPr>
          <w:p w:rsidR="00FC1679" w:rsidRDefault="00FC1679" w:rsidP="00FF67B7">
            <w:r>
              <w:t>Principal Investigator(s)</w:t>
            </w:r>
          </w:p>
        </w:tc>
        <w:tc>
          <w:tcPr>
            <w:tcW w:w="1332" w:type="pct"/>
            <w:shd w:val="clear" w:color="auto" w:fill="4F6228" w:themeFill="accent3" w:themeFillShade="80"/>
          </w:tcPr>
          <w:p w:rsidR="00FC1679" w:rsidRDefault="00FC1679" w:rsidP="00F87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 Agency</w:t>
            </w:r>
          </w:p>
        </w:tc>
        <w:tc>
          <w:tcPr>
            <w:tcW w:w="1110" w:type="pct"/>
            <w:shd w:val="clear" w:color="auto" w:fill="4F6228" w:themeFill="accent3" w:themeFillShade="80"/>
          </w:tcPr>
          <w:p w:rsidR="00FC1679" w:rsidRDefault="00FC1679" w:rsidP="00F87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Amount (% Assigned To Unit)</w:t>
            </w:r>
          </w:p>
        </w:tc>
        <w:tc>
          <w:tcPr>
            <w:tcW w:w="1169" w:type="pct"/>
            <w:shd w:val="clear" w:color="auto" w:fill="4F6228" w:themeFill="accent3" w:themeFillShade="80"/>
          </w:tcPr>
          <w:p w:rsidR="00FC1679" w:rsidRDefault="00FC1679" w:rsidP="00FC1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Dates</w:t>
            </w:r>
          </w:p>
        </w:tc>
      </w:tr>
      <w:tr w:rsidR="00FC1679" w:rsidTr="00FC1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:rsidR="00FC1679" w:rsidRDefault="00FC1679" w:rsidP="00F877A2"/>
        </w:tc>
        <w:tc>
          <w:tcPr>
            <w:tcW w:w="1332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9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1679" w:rsidTr="00FC1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:rsidR="00FC1679" w:rsidRDefault="00FC1679" w:rsidP="00F877A2"/>
        </w:tc>
        <w:tc>
          <w:tcPr>
            <w:tcW w:w="1332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9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1679" w:rsidTr="00FC1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:rsidR="00FC1679" w:rsidRDefault="00FC1679" w:rsidP="00F877A2"/>
        </w:tc>
        <w:tc>
          <w:tcPr>
            <w:tcW w:w="1332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9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1679" w:rsidTr="00FC1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:rsidR="00FC1679" w:rsidRDefault="00FC1679" w:rsidP="00F877A2"/>
        </w:tc>
        <w:tc>
          <w:tcPr>
            <w:tcW w:w="1332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9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1679" w:rsidTr="00FC1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:rsidR="00FC1679" w:rsidRDefault="00FC1679" w:rsidP="00F877A2"/>
        </w:tc>
        <w:tc>
          <w:tcPr>
            <w:tcW w:w="1332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9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1679" w:rsidTr="00FC1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:rsidR="00FC1679" w:rsidRDefault="00FC1679" w:rsidP="00F877A2"/>
        </w:tc>
        <w:tc>
          <w:tcPr>
            <w:tcW w:w="1332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9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1679" w:rsidTr="00FC1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:rsidR="00FC1679" w:rsidRDefault="00FC1679" w:rsidP="00F877A2"/>
        </w:tc>
        <w:tc>
          <w:tcPr>
            <w:tcW w:w="1332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9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1679" w:rsidTr="00FC1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:rsidR="00FC1679" w:rsidRDefault="00FC1679" w:rsidP="00F877A2"/>
        </w:tc>
        <w:tc>
          <w:tcPr>
            <w:tcW w:w="1332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9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11BDC" w:rsidRDefault="00711BDC" w:rsidP="00F877A2">
      <w:pPr>
        <w:ind w:left="993" w:hanging="284"/>
      </w:pPr>
    </w:p>
    <w:p w:rsidR="00A71E91" w:rsidRDefault="00A71E91">
      <w:pPr>
        <w:spacing w:after="200" w:line="276" w:lineRule="auto"/>
        <w:rPr>
          <w:rFonts w:asciiTheme="majorHAnsi" w:eastAsiaTheme="majorEastAsia" w:hAnsiTheme="majorHAnsi" w:cstheme="majorBidi"/>
          <w:smallCaps/>
          <w:color w:val="4F6228" w:themeColor="accent3" w:themeShade="80"/>
          <w:sz w:val="32"/>
          <w:szCs w:val="32"/>
        </w:rPr>
      </w:pPr>
      <w:r>
        <w:br w:type="page"/>
      </w:r>
    </w:p>
    <w:p w:rsidR="00A71E91" w:rsidRDefault="00BE7A14" w:rsidP="00BE7A14">
      <w:pPr>
        <w:pStyle w:val="Heading1"/>
      </w:pPr>
      <w:r>
        <w:lastRenderedPageBreak/>
        <w:t>Community Service Initiatives</w:t>
      </w:r>
    </w:p>
    <w:p w:rsidR="00A71E91" w:rsidRDefault="00237098" w:rsidP="00A71E91">
      <w:pPr>
        <w:rPr>
          <w:rFonts w:asciiTheme="majorHAnsi" w:eastAsiaTheme="majorEastAsia" w:hAnsiTheme="majorHAnsi" w:cstheme="majorBidi"/>
          <w:color w:val="4F6228" w:themeColor="accent3" w:themeShade="80"/>
          <w:sz w:val="32"/>
          <w:szCs w:val="32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939790" cy="7549515"/>
                <wp:effectExtent l="9525" t="6985" r="13335" b="63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754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E65" w:rsidRPr="00874E65" w:rsidRDefault="00874E65" w:rsidP="00874E65">
                            <w:r>
                              <w:t xml:space="preserve">     </w:t>
                            </w:r>
                            <w:r w:rsidRPr="00874E65">
                              <w:rPr>
                                <w:i/>
                                <w:color w:val="808080" w:themeColor="background1" w:themeShade="80"/>
                              </w:rPr>
                              <w:t>Summarize and highlight community service initiatives carried out by your unit or members of your unit. (</w:t>
                            </w:r>
                            <w:proofErr w:type="gramStart"/>
                            <w:r w:rsidRPr="00874E65">
                              <w:rPr>
                                <w:i/>
                                <w:color w:val="808080" w:themeColor="background1" w:themeShade="80"/>
                              </w:rPr>
                              <w:t>one</w:t>
                            </w:r>
                            <w:proofErr w:type="gramEnd"/>
                            <w:r w:rsidRPr="00874E65">
                              <w:rPr>
                                <w:i/>
                                <w:color w:val="808080" w:themeColor="background1" w:themeShade="80"/>
                              </w:rPr>
                              <w:t xml:space="preserve"> page)</w:t>
                            </w:r>
                          </w:p>
                          <w:p w:rsidR="00874E65" w:rsidRDefault="00874E65" w:rsidP="00874E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.5pt;margin-top:7.8pt;width:467.7pt;height:59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aYSgIAAI4EAAAOAAAAZHJzL2Uyb0RvYy54bWysVNuO0zAQfUfiHyy/07Tdhm6ipqulSxHS&#10;cpF2+QDHcRIL37DdJsvXM7bT0sIbIg+W5+IzM2dmsrkbpUBHZh3XqsKL2RwjpqhuuOoq/O15/+YW&#10;I+eJaojQilX4hTl8t339ajOYki11r0XDLAIQ5crBVLj33pRZ5mjPJHEzbZgCY6utJB5E22WNJQOg&#10;S5Et5/O32aBtY6ymzDnQPiQj3kb8tmXUf2lbxzwSFYbcfDxtPOtwZtsNKTtLTM/plAb5hywk4QqC&#10;nqEeiCfoYPlfUJJTq51u/Yxqmem25ZTFGqCaxfyPap56YlisBchx5kyT+3+w9PPxq0W8qXCBkSIS&#10;WvTMRo/e6RGtAzuDcSU4PRlw8yOoocuxUmceNf3ukNK7nqiO3Vurh56RBrJbhJfZxdOE4wJIPXzS&#10;DYQhB68j0NhaGagDMhCgQ5dezp0JqVBQ5sVNsS7ARMG2zldFvshjDFKenhvr/AemJQqXCltofYQn&#10;x0fnQzqkPLmEaE4L3uy5EFGwXb0TFh0JjMk+fhP6lZtQaACi8mWeGLiCCBPLziB1l1gSBwnlJuAi&#10;n8+niQM1zGVSRxVkF2c+IMRcrwJL7mFLBJcVvgWME0pg+71q4gx7wkW6A5RQE/2B8cS9H+sx9vnm&#10;1NVaNy/QD6vTUsASw6XX9idGAyxEhd2PA7EMI/FRQU+LxWoVNigKq3y9BMFeWupLC1EUoCrsMUrX&#10;nU9bdzCWdz1ESvwofQ9z0PLYoTAwKaspfRj6SMa0oGGrLuXo9fs3sv0FAAD//wMAUEsDBBQABgAI&#10;AAAAIQBLxqMa3QAAAAkBAAAPAAAAZHJzL2Rvd25yZXYueG1sTI/NTsMwEITvSLyDtUjcqE1/Qhvi&#10;VICoRG+l5QG28TYJxHZku014e5YTHHdm9O1MsR5tJy4UYuudhvuJAkGu8qZ1tYaPw+ZuCSImdAY7&#10;70jDN0VYl9dXBebGD+6dLvtUC4a4mKOGJqU+lzJWDVmME9+TY+/kg8XEZ6ilCTgw3HZyqlQmLbaO&#10;PzTY00tD1df+bDXMtj5tMGt3r8+fbz48qDrsDoPWtzfj0yOIRGP6C8Nvfa4OJXc6+rMzUXTM4CWJ&#10;5UUGgu3VbDkHcWRhquYLkGUh/y8ofwAAAP//AwBQSwECLQAUAAYACAAAACEAtoM4kv4AAADhAQAA&#10;EwAAAAAAAAAAAAAAAAAAAAAAW0NvbnRlbnRfVHlwZXNdLnhtbFBLAQItABQABgAIAAAAIQA4/SH/&#10;1gAAAJQBAAALAAAAAAAAAAAAAAAAAC8BAABfcmVscy8ucmVsc1BLAQItABQABgAIAAAAIQB9ByaY&#10;SgIAAI4EAAAOAAAAAAAAAAAAAAAAAC4CAABkcnMvZTJvRG9jLnhtbFBLAQItABQABgAIAAAAIQBL&#10;xqMa3QAAAAkBAAAPAAAAAAAAAAAAAAAAAKQEAABkcnMvZG93bnJldi54bWxQSwUGAAAAAAQABADz&#10;AAAArgUAAAAA&#10;" strokecolor="#f2f2f2 [3052]">
                <v:textbox>
                  <w:txbxContent>
                    <w:p w:rsidR="00874E65" w:rsidRPr="00874E65" w:rsidRDefault="00874E65" w:rsidP="00874E65">
                      <w:r>
                        <w:t xml:space="preserve">     </w:t>
                      </w:r>
                      <w:r w:rsidRPr="00874E65">
                        <w:rPr>
                          <w:i/>
                          <w:color w:val="808080" w:themeColor="background1" w:themeShade="80"/>
                        </w:rPr>
                        <w:t>Summarize and highlight community service initiatives carried out by your unit or members of your unit. (</w:t>
                      </w:r>
                      <w:proofErr w:type="gramStart"/>
                      <w:r w:rsidRPr="00874E65">
                        <w:rPr>
                          <w:i/>
                          <w:color w:val="808080" w:themeColor="background1" w:themeShade="80"/>
                        </w:rPr>
                        <w:t>one</w:t>
                      </w:r>
                      <w:proofErr w:type="gramEnd"/>
                      <w:r w:rsidRPr="00874E65">
                        <w:rPr>
                          <w:i/>
                          <w:color w:val="808080" w:themeColor="background1" w:themeShade="80"/>
                        </w:rPr>
                        <w:t xml:space="preserve"> page)</w:t>
                      </w:r>
                    </w:p>
                    <w:p w:rsidR="00874E65" w:rsidRDefault="00874E65" w:rsidP="00874E65"/>
                  </w:txbxContent>
                </v:textbox>
              </v:shape>
            </w:pict>
          </mc:Fallback>
        </mc:AlternateContent>
      </w:r>
      <w:r w:rsidR="00A71E91">
        <w:br w:type="page"/>
      </w:r>
    </w:p>
    <w:p w:rsidR="00A71E91" w:rsidRDefault="00BE7A14" w:rsidP="0051674D">
      <w:pPr>
        <w:pStyle w:val="Heading1"/>
        <w:spacing w:after="120"/>
        <w:ind w:left="357" w:hanging="357"/>
      </w:pPr>
      <w:r>
        <w:lastRenderedPageBreak/>
        <w:t xml:space="preserve">Programs Offered </w:t>
      </w:r>
    </w:p>
    <w:p w:rsidR="00584404" w:rsidRDefault="00584404" w:rsidP="00584404">
      <w:pPr>
        <w:pStyle w:val="Heading2"/>
      </w:pPr>
      <w:r>
        <w:t>Programs</w:t>
      </w:r>
    </w:p>
    <w:p w:rsidR="00584404" w:rsidRPr="00584404" w:rsidRDefault="00237098" w:rsidP="00584404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5943600" cy="7235825"/>
                <wp:effectExtent l="9525" t="6350" r="9525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23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4F" w:rsidRPr="00874E65" w:rsidRDefault="00B00A4F" w:rsidP="00B00A4F">
                            <w:r>
                              <w:t xml:space="preserve">     </w:t>
                            </w:r>
                            <w:r w:rsidRPr="00B00A4F">
                              <w:rPr>
                                <w:i/>
                                <w:color w:val="808080" w:themeColor="background1" w:themeShade="80"/>
                              </w:rPr>
                              <w:t xml:space="preserve">Provide a summary of the programs offered by your unit (one page).  Calendar descriptions of the programs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can</w:t>
                            </w:r>
                            <w:r w:rsidRPr="00B00A4F">
                              <w:rPr>
                                <w:i/>
                                <w:color w:val="808080" w:themeColor="background1" w:themeShade="80"/>
                              </w:rPr>
                              <w:t xml:space="preserve"> be included as appendices.  Include program admission standards, program advising, program experiential learning (coop, research courses </w:t>
                            </w:r>
                            <w:proofErr w:type="spellStart"/>
                            <w:r w:rsidRPr="00B00A4F">
                              <w:rPr>
                                <w:i/>
                                <w:color w:val="808080" w:themeColor="background1" w:themeShade="80"/>
                              </w:rPr>
                              <w:t>etc</w:t>
                            </w:r>
                            <w:proofErr w:type="spellEnd"/>
                            <w:r w:rsidRPr="00B00A4F">
                              <w:rPr>
                                <w:i/>
                                <w:color w:val="808080" w:themeColor="background1" w:themeShade="80"/>
                              </w:rPr>
                              <w:t xml:space="preserve">),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 xml:space="preserve">and </w:t>
                            </w:r>
                            <w:r w:rsidRPr="00B00A4F">
                              <w:rPr>
                                <w:i/>
                                <w:color w:val="808080" w:themeColor="background1" w:themeShade="80"/>
                              </w:rPr>
                              <w:t>opportunities for interdisciplinary work, if applicable.</w:t>
                            </w:r>
                          </w:p>
                          <w:p w:rsidR="00B00A4F" w:rsidRDefault="00B00A4F" w:rsidP="00B00A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0;margin-top:11.25pt;width:468pt;height:5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VjSgIAAI4EAAAOAAAAZHJzL2Uyb0RvYy54bWysVNtu2zAMfR+wfxD0vjhJkzYx4hRdugwD&#10;ugvQ7gNkWbaFSaImKbGzry8lJ2m6vg3zgyCR0iF5DunVba8V2QvnJZiCTkZjSoThUEnTFPTn0/bD&#10;ghIfmKmYAiMKehCe3q7fv1t1NhdTaEFVwhEEMT7vbEHbEGyeZZ63QjM/AisMOmtwmgU8uiarHOsQ&#10;XatsOh5fZx24yjrgwnu03g9Ouk74dS14+F7XXgSiCoq5hbS6tJZxzdYrljeO2VbyYxrsH7LQTBoM&#10;eoa6Z4GRnZNvoLTkDjzUYcRBZ1DXkotUA1YzGf9VzWPLrEi1IDnenmny/w+Wf9v/cERWBUWhDNMo&#10;0ZPoA/kIPVlEdjrrc7z0aPFa6NGMKqdKvX0A/ssTA5uWmUbcOQddK1iF2U3iy+zi6YDjI0jZfYUK&#10;w7BdgATU105H6pAMguio0uGsTEyFo3G+nF1dj9HF0XczvZovpvMUg+Wn59b58FmAJnFTUIfSJ3i2&#10;f/AhpsPy05UYzYOS1VYqlQ6uKTfKkT3DNtmm74j+6poypCvoco6x30LEjhVnkLIZWFI7jeUOwMv5&#10;GEtIHYdm7MvBnEyYXer5iJByfRVYy4BToqRGmRDjhBLZ/mSqhBiYVMMeoZQ50h8ZH7gPfdknnWcx&#10;gyhNCdUB9XAwDAUOMW5acH8o6XAgCup/75gTlKgvBjVdTmazOEHpMJvfTPHgLj3lpYcZjlAFDZQM&#10;200Ypm5nnWxajDTwY+AO+6CWSaGXrI7pY9MnMo4DGqfq8pxuvfxG1s8AAAD//wMAUEsDBBQABgAI&#10;AAAAIQDvpVqr3AAAAAgBAAAPAAAAZHJzL2Rvd25yZXYueG1sTI/BTsMwEETvSPyDtUjcqN1UBAhx&#10;KkBUgltp+YBtsiSBeB3ZbhP+nuUEx50Zzb4p17Mb1IlC7D1bWC4MKOLaNz23Ft73m6tbUDEhNzh4&#10;JgvfFGFdnZ+VWDR+4jc67VKrpIRjgRa6lMZC61h35DAu/Egs3ocPDpOcodVNwEnK3aAzY3LtsGf5&#10;0OFITx3VX7ujs7B69WmDeb99fvx88eHGtGG7n6y9vJgf7kElmtNfGH7xBR0qYTr4IzdRDRZkSLKQ&#10;ZdegxL1b5SIcJLbMMwO6KvX/AdUPAAAA//8DAFBLAQItABQABgAIAAAAIQC2gziS/gAAAOEBAAAT&#10;AAAAAAAAAAAAAAAAAAAAAABbQ29udGVudF9UeXBlc10ueG1sUEsBAi0AFAAGAAgAAAAhADj9If/W&#10;AAAAlAEAAAsAAAAAAAAAAAAAAAAALwEAAF9yZWxzLy5yZWxzUEsBAi0AFAAGAAgAAAAhABnmxWNK&#10;AgAAjgQAAA4AAAAAAAAAAAAAAAAALgIAAGRycy9lMm9Eb2MueG1sUEsBAi0AFAAGAAgAAAAhAO+l&#10;WqvcAAAACAEAAA8AAAAAAAAAAAAAAAAApAQAAGRycy9kb3ducmV2LnhtbFBLBQYAAAAABAAEAPMA&#10;AACtBQAAAAA=&#10;" strokecolor="#f2f2f2 [3052]">
                <v:textbox>
                  <w:txbxContent>
                    <w:p w:rsidR="00B00A4F" w:rsidRPr="00874E65" w:rsidRDefault="00B00A4F" w:rsidP="00B00A4F">
                      <w:r>
                        <w:t xml:space="preserve">     </w:t>
                      </w:r>
                      <w:r w:rsidRPr="00B00A4F">
                        <w:rPr>
                          <w:i/>
                          <w:color w:val="808080" w:themeColor="background1" w:themeShade="80"/>
                        </w:rPr>
                        <w:t xml:space="preserve">Provide a summary of the programs offered by your unit (one page).  Calendar descriptions of the programs </w:t>
                      </w:r>
                      <w:r>
                        <w:rPr>
                          <w:i/>
                          <w:color w:val="808080" w:themeColor="background1" w:themeShade="80"/>
                        </w:rPr>
                        <w:t>can</w:t>
                      </w:r>
                      <w:r w:rsidRPr="00B00A4F">
                        <w:rPr>
                          <w:i/>
                          <w:color w:val="808080" w:themeColor="background1" w:themeShade="80"/>
                        </w:rPr>
                        <w:t xml:space="preserve"> be included as appendices.  Include program admission standards, program advising, program experiential learning (coop, research courses </w:t>
                      </w:r>
                      <w:proofErr w:type="spellStart"/>
                      <w:r w:rsidRPr="00B00A4F">
                        <w:rPr>
                          <w:i/>
                          <w:color w:val="808080" w:themeColor="background1" w:themeShade="80"/>
                        </w:rPr>
                        <w:t>etc</w:t>
                      </w:r>
                      <w:proofErr w:type="spellEnd"/>
                      <w:r w:rsidRPr="00B00A4F">
                        <w:rPr>
                          <w:i/>
                          <w:color w:val="808080" w:themeColor="background1" w:themeShade="80"/>
                        </w:rPr>
                        <w:t xml:space="preserve">), </w:t>
                      </w:r>
                      <w:r>
                        <w:rPr>
                          <w:i/>
                          <w:color w:val="808080" w:themeColor="background1" w:themeShade="80"/>
                        </w:rPr>
                        <w:t xml:space="preserve">and </w:t>
                      </w:r>
                      <w:r w:rsidRPr="00B00A4F">
                        <w:rPr>
                          <w:i/>
                          <w:color w:val="808080" w:themeColor="background1" w:themeShade="80"/>
                        </w:rPr>
                        <w:t>opportunities for interdisciplinary work, if applicable.</w:t>
                      </w:r>
                    </w:p>
                    <w:p w:rsidR="00B00A4F" w:rsidRDefault="00B00A4F" w:rsidP="00B00A4F"/>
                  </w:txbxContent>
                </v:textbox>
              </v:shape>
            </w:pict>
          </mc:Fallback>
        </mc:AlternateContent>
      </w:r>
    </w:p>
    <w:p w:rsidR="00A74541" w:rsidRDefault="00A74541">
      <w:pPr>
        <w:spacing w:after="200" w:line="276" w:lineRule="auto"/>
        <w:rPr>
          <w:rFonts w:asciiTheme="majorHAnsi" w:eastAsiaTheme="majorEastAsia" w:hAnsiTheme="majorHAnsi" w:cstheme="majorBidi"/>
          <w:color w:val="4F6228" w:themeColor="accent3" w:themeShade="80"/>
        </w:rPr>
      </w:pPr>
      <w:r>
        <w:br w:type="page"/>
      </w:r>
    </w:p>
    <w:p w:rsidR="00B00A4F" w:rsidRPr="00B00A4F" w:rsidRDefault="00584404" w:rsidP="00B00A4F">
      <w:pPr>
        <w:pStyle w:val="Heading2"/>
        <w:rPr>
          <w:sz w:val="24"/>
          <w:szCs w:val="24"/>
        </w:rPr>
      </w:pPr>
      <w:r w:rsidRPr="00BA701D">
        <w:rPr>
          <w:sz w:val="24"/>
          <w:szCs w:val="24"/>
        </w:rPr>
        <w:lastRenderedPageBreak/>
        <w:t>Service teaching in support of other programs</w:t>
      </w:r>
    </w:p>
    <w:p w:rsidR="00584404" w:rsidRDefault="00237098" w:rsidP="00584404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943600" cy="3448050"/>
                <wp:effectExtent l="9525" t="6985" r="9525" b="1206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4F" w:rsidRPr="00B00A4F" w:rsidRDefault="00B00A4F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t xml:space="preserve">     </w:t>
                            </w:r>
                            <w:r w:rsidRPr="00B00A4F">
                              <w:rPr>
                                <w:i/>
                                <w:color w:val="808080" w:themeColor="background1" w:themeShade="80"/>
                              </w:rPr>
                              <w:t>Describe your unit’s contribution to service teaching in support of programs offered by other units, if applicable.</w:t>
                            </w:r>
                          </w:p>
                          <w:p w:rsidR="00B00A4F" w:rsidRDefault="00B00A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0;margin-top:6.5pt;width:468pt;height:27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cASwIAAI4EAAAOAAAAZHJzL2Uyb0RvYy54bWysVNtu2zAMfR+wfxD0vthJ7TYx4hRdugwD&#10;ugvQ7gNkWbaF6TZJid19/SgpydLubZgfBJGUjshzSK9vJynQgVnHtarxfJZjxBTVLVd9jb8/7d4t&#10;MXKeqJYIrViNn5nDt5u3b9ajqdhCD1q0zCIAUa4aTY0H702VZY4OTBI304YpCHbaSuLBtH3WWjIC&#10;uhTZIs+vs1Hb1lhNmXPgvU9BvIn4Xceo/9p1jnkkagy5+bjauDZhzTZrUvWWmIHTYxrkH7KQhCt4&#10;9Ax1TzxBe8v/gpKcWu1052dUy0x3Hacs1gDVzPNX1TwOxLBYC5DjzJkm9/9g6ZfDN4t4W+MbjBSR&#10;INETmzx6rye0CuyMxlVw6NHAMT+BG1SOlTrzoOkPh5TeDkT17M5aPQ6MtJDdPNzMLq4mHBdAmvGz&#10;buEZsvc6Ak2dlYE6IAMBOqj0fFYmpELBWa6Kq+scQhRiV0WxzMuoXUaq03Vjnf/ItERhU2ML0kd4&#10;cnhwPqRDqtOR8JrTgrc7LkQ0bN9shUUHAm2yi1+s4NUxodBY41W5KBMDLyBCx7IzSNMnlsReQrkJ&#10;eFXmUELsOHBDXyb3qZDY8wEh5voiP8k9TIngssZLwDihBLY/qDYiesJF2kOhQh3pD4wn7v3UTFHn&#10;8qRqo9tn0MPqNBQwxLAZtP2F0QgDUWP3c08sw0h8UqDpal4UYYKiUZQ3CzDsZaS5jBBFAarGHqO0&#10;3fo0dXtjeT/AS4kfpe+gDzoeFQoNk7I6pg9NH8k4DmiYqks7nvrzG9n8BgAA//8DAFBLAwQUAAYA&#10;CAAAACEAC3Jx6doAAAAHAQAADwAAAGRycy9kb3ducmV2LnhtbEyPwU7DMAyG70i8Q2QkbiyFagVK&#10;0wkQk+A2Nh7Aa0xbaJwqydby9pgTO/m3f+v352o1u0EdKcTes4HrRQaKuPG259bAx259dQcqJmSL&#10;g2cy8EMRVvX5WYWl9RO/03GbWiUhHEs00KU0llrHpiOHceFHYvE+fXCYpA2ttgEnCXeDvsmyQjvs&#10;WS50ONJzR8339uAM5G8+rbHoNy9PX68+3GZt2OwmYy4v5scHUInm9L8Mf/iCDrUw7f2BbVSDAXkk&#10;yTSXKu59XojYG1guRei60qf89S8AAAD//wMAUEsBAi0AFAAGAAgAAAAhALaDOJL+AAAA4QEAABMA&#10;AAAAAAAAAAAAAAAAAAAAAFtDb250ZW50X1R5cGVzXS54bWxQSwECLQAUAAYACAAAACEAOP0h/9YA&#10;AACUAQAACwAAAAAAAAAAAAAAAAAvAQAAX3JlbHMvLnJlbHNQSwECLQAUAAYACAAAACEAp93HAEsC&#10;AACOBAAADgAAAAAAAAAAAAAAAAAuAgAAZHJzL2Uyb0RvYy54bWxQSwECLQAUAAYACAAAACEAC3Jx&#10;6doAAAAHAQAADwAAAAAAAAAAAAAAAAClBAAAZHJzL2Rvd25yZXYueG1sUEsFBgAAAAAEAAQA8wAA&#10;AKwFAAAAAA==&#10;" strokecolor="#f2f2f2 [3052]">
                <v:textbox>
                  <w:txbxContent>
                    <w:p w:rsidR="00B00A4F" w:rsidRPr="00B00A4F" w:rsidRDefault="00B00A4F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>
                        <w:t xml:space="preserve">     </w:t>
                      </w:r>
                      <w:r w:rsidRPr="00B00A4F">
                        <w:rPr>
                          <w:i/>
                          <w:color w:val="808080" w:themeColor="background1" w:themeShade="80"/>
                        </w:rPr>
                        <w:t>Describe your unit’s contribution to service teaching in support of programs offered by other units, if applicable.</w:t>
                      </w:r>
                    </w:p>
                    <w:p w:rsidR="00B00A4F" w:rsidRDefault="00B00A4F"/>
                  </w:txbxContent>
                </v:textbox>
              </v:shape>
            </w:pict>
          </mc:Fallback>
        </mc:AlternateContent>
      </w:r>
    </w:p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0F3EDB" w:rsidRPr="00584404" w:rsidRDefault="000F3EDB" w:rsidP="00584404"/>
    <w:p w:rsidR="00584404" w:rsidRPr="000F3EDB" w:rsidRDefault="00584404" w:rsidP="00584404">
      <w:pPr>
        <w:pStyle w:val="Heading2"/>
        <w:rPr>
          <w:sz w:val="24"/>
          <w:szCs w:val="24"/>
        </w:rPr>
      </w:pPr>
      <w:r w:rsidRPr="00BA701D">
        <w:rPr>
          <w:sz w:val="24"/>
          <w:szCs w:val="24"/>
        </w:rPr>
        <w:t>Enrollment trends</w:t>
      </w:r>
    </w:p>
    <w:p w:rsidR="00A74541" w:rsidRDefault="00237098">
      <w:pPr>
        <w:spacing w:after="200" w:line="276" w:lineRule="auto"/>
        <w:rPr>
          <w:rFonts w:asciiTheme="majorHAnsi" w:eastAsiaTheme="majorEastAsia" w:hAnsiTheme="majorHAnsi" w:cstheme="majorBidi"/>
          <w:color w:val="4F6228" w:themeColor="accent3" w:themeShade="80"/>
          <w:sz w:val="26"/>
          <w:szCs w:val="26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5943600" cy="3546475"/>
                <wp:effectExtent l="9525" t="9525" r="9525" b="63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4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4F" w:rsidRPr="00B00A4F" w:rsidRDefault="006C4239" w:rsidP="00B00A4F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6C4239">
                              <w:t xml:space="preserve">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 xml:space="preserve">    </w:t>
                            </w:r>
                            <w:r w:rsidR="00B00A4F" w:rsidRPr="00B00A4F">
                              <w:rPr>
                                <w:i/>
                                <w:color w:val="808080" w:themeColor="background1" w:themeShade="80"/>
                              </w:rPr>
                              <w:t>Describe enrollment trends and projections for your unit.  The relevant supporting data should be included as an appendix.</w:t>
                            </w:r>
                          </w:p>
                          <w:p w:rsidR="00B00A4F" w:rsidRDefault="00B00A4F" w:rsidP="00B00A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0;margin-top:12.85pt;width:468pt;height:27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XXTQIAAI8EAAAOAAAAZHJzL2Uyb0RvYy54bWysVNtu2zAMfR+wfxD0vtpJ47Qx6hRduwwD&#10;ugvQ7gNkWbaFSaImKbGzrx8lJ2m6vQ3LgyCR9CF5Dpmb21ErshPOSzAVnV3klAjDoZGmq+j35827&#10;a0p8YKZhCoyo6F54ert+++ZmsKWYQw+qEY4giPHlYCvah2DLLPO8F5r5C7DCoLMFp1nAp+uyxrEB&#10;0bXK5nm+zAZwjXXAhfdofZicdJ3w21bw8LVtvQhEVRRrC+l06azjma1vWNk5ZnvJD2Wwf6hCM2kw&#10;6QnqgQVGtk7+BaUld+ChDRccdAZtK7lIPWA3s/yPbp56ZkXqBcnx9kST/3+w/MvumyOyqeiSEsM0&#10;SvQsxkDew0hmiZ7B+hKjnizGhRHtKHNq1dtH4D88MXDfM9OJO+dg6AVrsLxZJDY7+zQK4ksfQerh&#10;MzSYh20DJKCxdTpyh2wQREeZ9idpYi0cjcVqcbnM0cXRd1kslourIuVg5fFz63z4KECTeKmoQ+0T&#10;PNs9+hDLYeUxJGbzoGSzkUqlh+vqe+XIjuGcbNLvgP4qTBkyVHRVzIuJgVcQcWTFCaTuJpbUVmO7&#10;E/CqyLGFNHJoxsGczMmE1aWhjwip1leJtQy4Jkrqil4jxhElsv3BNAkxMKmmO0Ipc6A/Mj5xH8Z6&#10;PAiN8VGNGpo96uFg2grcYrz04H5RMuBGVNT/3DInKFGfDGq6mi0WcYXSY1FczfHhzj31uYcZjlAV&#10;DZRM1/swrd3WOtn1mGnix8AdzkErk0IvVR3Kx6lPZBw2NK7V+TtFvfyPrH8DAAD//wMAUEsDBBQA&#10;BgAIAAAAIQDP+aOD3AAAAAcBAAAPAAAAZHJzL2Rvd25yZXYueG1sTI/BTsMwEETvSPyDtUjcqENK&#10;0xKyqQBRid5KywdskyUJxOvIdpvw95gTHHdmNPO2WE+mV2d2vrOCcDtLQLFUtu6kQXg/bG5WoHwg&#10;qam3wgjf7GFdXl4UlNd2lDc+70OjYon4nBDaEIZca1+1bMjP7MASvQ/rDIV4ukbXjsZYbnqdJkmm&#10;DXUSF1oa+Lnl6mt/MgjzrQ0byrrdy9Pnq3XLpHG7w4h4fTU9PoAKPIW/MPziR3QoI9PRnqT2qkeI&#10;jwSEdLEEFd37eRaFI8JidZeCLgv9n7/8AQAA//8DAFBLAQItABQABgAIAAAAIQC2gziS/gAAAOEB&#10;AAATAAAAAAAAAAAAAAAAAAAAAABbQ29udGVudF9UeXBlc10ueG1sUEsBAi0AFAAGAAgAAAAhADj9&#10;If/WAAAAlAEAAAsAAAAAAAAAAAAAAAAALwEAAF9yZWxzLy5yZWxzUEsBAi0AFAAGAAgAAAAhAII2&#10;1ddNAgAAjwQAAA4AAAAAAAAAAAAAAAAALgIAAGRycy9lMm9Eb2MueG1sUEsBAi0AFAAGAAgAAAAh&#10;AM/5o4PcAAAABwEAAA8AAAAAAAAAAAAAAAAApwQAAGRycy9kb3ducmV2LnhtbFBLBQYAAAAABAAE&#10;APMAAACwBQAAAAA=&#10;" strokecolor="#f2f2f2 [3052]">
                <v:textbox>
                  <w:txbxContent>
                    <w:p w:rsidR="00B00A4F" w:rsidRPr="00B00A4F" w:rsidRDefault="006C4239" w:rsidP="00B00A4F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 w:rsidRPr="006C4239">
                        <w:t xml:space="preserve"> </w:t>
                      </w:r>
                      <w:r>
                        <w:rPr>
                          <w:i/>
                          <w:color w:val="808080" w:themeColor="background1" w:themeShade="80"/>
                        </w:rPr>
                        <w:t xml:space="preserve">    </w:t>
                      </w:r>
                      <w:r w:rsidR="00B00A4F" w:rsidRPr="00B00A4F">
                        <w:rPr>
                          <w:i/>
                          <w:color w:val="808080" w:themeColor="background1" w:themeShade="80"/>
                        </w:rPr>
                        <w:t>Describe enrollment trends and projections for your unit.  The relevant supporting data should be included as an appendix.</w:t>
                      </w:r>
                    </w:p>
                    <w:p w:rsidR="00B00A4F" w:rsidRDefault="00B00A4F" w:rsidP="00B00A4F"/>
                  </w:txbxContent>
                </v:textbox>
              </v:shape>
            </w:pict>
          </mc:Fallback>
        </mc:AlternateContent>
      </w:r>
      <w:r w:rsidR="00A74541">
        <w:br w:type="page"/>
      </w:r>
    </w:p>
    <w:p w:rsidR="00584404" w:rsidRPr="00BA701D" w:rsidRDefault="00584404" w:rsidP="00584404">
      <w:pPr>
        <w:pStyle w:val="Heading2"/>
        <w:rPr>
          <w:sz w:val="24"/>
          <w:szCs w:val="24"/>
        </w:rPr>
      </w:pPr>
      <w:r>
        <w:lastRenderedPageBreak/>
        <w:t>Successes</w:t>
      </w:r>
    </w:p>
    <w:p w:rsidR="00584404" w:rsidRPr="00584404" w:rsidRDefault="00237098" w:rsidP="00584404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943600" cy="7596505"/>
                <wp:effectExtent l="9525" t="7620" r="9525" b="635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59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4F" w:rsidRPr="00874E65" w:rsidRDefault="00B00A4F" w:rsidP="00B00A4F">
                            <w:r>
                              <w:t xml:space="preserve">     </w:t>
                            </w:r>
                            <w:r w:rsidRPr="00B00A4F">
                              <w:rPr>
                                <w:i/>
                                <w:color w:val="808080" w:themeColor="background1" w:themeShade="80"/>
                              </w:rPr>
                              <w:t>Summarize and highlight the successes of graduates from your programs</w:t>
                            </w:r>
                            <w:r w:rsidR="00DB71F2">
                              <w:rPr>
                                <w:i/>
                                <w:color w:val="808080" w:themeColor="background1" w:themeShade="80"/>
                              </w:rPr>
                              <w:t xml:space="preserve"> (one page)</w:t>
                            </w:r>
                            <w:r w:rsidRPr="00B00A4F">
                              <w:rPr>
                                <w:i/>
                                <w:color w:val="808080" w:themeColor="background1" w:themeShade="80"/>
                              </w:rPr>
                              <w:t>.</w:t>
                            </w:r>
                          </w:p>
                          <w:p w:rsidR="00B00A4F" w:rsidRDefault="00B00A4F" w:rsidP="00B00A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0;margin-top:7.6pt;width:468pt;height:59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7ltTQIAAI8EAAAOAAAAZHJzL2Uyb0RvYy54bWyslN9v2yAQx98n7X9AvC92srhtojpVl67T&#10;pO6H1O4PwBjbaMAxILG7v34HJFm6vU3LgwV38OHue3e5vpm0InvhvART0/mspEQYDq00fU2/Pd2/&#10;uaLEB2ZapsCImj4LT282r19dj3YtFjCAaoUjCDF+PdqaDiHYdVF4PgjN/AysMOjswGkWcOv6onVs&#10;RLpWxaIsL4oRXGsdcOE9Wu+yk24Sv+sED1+6zotAVE0xtpC+Ln2b+C0212zdO2YHyQ9hsH+IQjNp&#10;8NET6o4FRnZO/oXSkjvw0IUZB11A10kuUg6Yzbz8I5vHgVmRckFxvD3J5P8fln/ef3VEtjWtKDFM&#10;Y4mexBTIO5jIfB7lGa1f46lHi+fChHYsc0rV2wfg3z0xsB2Y6cWtczAOgrUYXrpZnF3NHB8hzfgJ&#10;WnyH7QIk0NQ5HbVDNQjSsUzPp9LEWDgaq9Xy7UWJLo6+y2p1UZVVjK5g6+N163z4IECTuKipw9on&#10;PNs/+JCPHo/E1zwo2d5LpdLG9c1WObJn2Cf36XegvzimDBlruqoWVVbgBSK2rDhBmj6rpHYa083g&#10;VVViCqnl0IyNmc3JhImkpo+ElNaLh7UMOCZK6ppeIeNIiWq/N20iBiZVXiNKGWRE+aPiWfswNVMq&#10;9OWxqg20z1gPB3kqcIpxMYD7ScmIE1FT/2PHnKBEfTRY09V8uYwjlDbL6nKBG3fuac49zHBE1TRQ&#10;kpfbkMduZ53sB3wp62PgFvugk6lCMeIc1SF87PokxmFC41id79Op3/8jm18AAAD//wMAUEsDBBQA&#10;BgAIAAAAIQA9N8xk2wAAAAgBAAAPAAAAZHJzL2Rvd25yZXYueG1sTI/BTsMwEETvSPyDtUjcqJNU&#10;DRDiVICoBLfS8gHbZEkC8Tqy3Sb8PcuJHvfNaHamXM92UCfyoXdsIF0koIhr1/TcGvjYb27uQIWI&#10;3ODgmAz8UIB1dXlRYtG4id/ptIutkhAOBRroYhwLrUPdkcWwcCOxaJ/OW4xy+lY3HicJt4POkiTX&#10;FnuWDx2O9NxR/b07WgPLNxc3mPfbl6evV+dvk9Zv95Mx11fz4wOoSHP8N8NffakOlXQ6uCM3QQ0G&#10;ZEgUuspAiXq/zAUcBGRpugJdlfp8QPULAAD//wMAUEsBAi0AFAAGAAgAAAAhALaDOJL+AAAA4QEA&#10;ABMAAAAAAAAAAAAAAAAAAAAAAFtDb250ZW50X1R5cGVzXS54bWxQSwECLQAUAAYACAAAACEAOP0h&#10;/9YAAACUAQAACwAAAAAAAAAAAAAAAAAvAQAAX3JlbHMvLnJlbHNQSwECLQAUAAYACAAAACEAH+O5&#10;bU0CAACPBAAADgAAAAAAAAAAAAAAAAAuAgAAZHJzL2Uyb0RvYy54bWxQSwECLQAUAAYACAAAACEA&#10;PTfMZNsAAAAIAQAADwAAAAAAAAAAAAAAAACnBAAAZHJzL2Rvd25yZXYueG1sUEsFBgAAAAAEAAQA&#10;8wAAAK8FAAAAAA==&#10;" strokecolor="#f2f2f2 [3052]">
                <v:textbox>
                  <w:txbxContent>
                    <w:p w:rsidR="00B00A4F" w:rsidRPr="00874E65" w:rsidRDefault="00B00A4F" w:rsidP="00B00A4F">
                      <w:r>
                        <w:t xml:space="preserve">     </w:t>
                      </w:r>
                      <w:r w:rsidRPr="00B00A4F">
                        <w:rPr>
                          <w:i/>
                          <w:color w:val="808080" w:themeColor="background1" w:themeShade="80"/>
                        </w:rPr>
                        <w:t>Summarize and highlight the successes of graduates from your programs</w:t>
                      </w:r>
                      <w:r w:rsidR="00DB71F2">
                        <w:rPr>
                          <w:i/>
                          <w:color w:val="808080" w:themeColor="background1" w:themeShade="80"/>
                        </w:rPr>
                        <w:t xml:space="preserve"> (one page)</w:t>
                      </w:r>
                      <w:r w:rsidRPr="00B00A4F">
                        <w:rPr>
                          <w:i/>
                          <w:color w:val="808080" w:themeColor="background1" w:themeShade="80"/>
                        </w:rPr>
                        <w:t>.</w:t>
                      </w:r>
                    </w:p>
                    <w:p w:rsidR="00B00A4F" w:rsidRDefault="00B00A4F" w:rsidP="00B00A4F"/>
                  </w:txbxContent>
                </v:textbox>
              </v:shape>
            </w:pict>
          </mc:Fallback>
        </mc:AlternateContent>
      </w:r>
    </w:p>
    <w:p w:rsidR="00BE7A14" w:rsidRPr="00A71E91" w:rsidRDefault="00A71E91" w:rsidP="00A71E91">
      <w:pPr>
        <w:rPr>
          <w:rFonts w:asciiTheme="majorHAnsi" w:eastAsiaTheme="majorEastAsia" w:hAnsiTheme="majorHAnsi" w:cstheme="majorBidi"/>
          <w:color w:val="4F6228" w:themeColor="accent3" w:themeShade="80"/>
          <w:sz w:val="32"/>
          <w:szCs w:val="32"/>
        </w:rPr>
      </w:pPr>
      <w:r>
        <w:br w:type="page"/>
      </w:r>
    </w:p>
    <w:p w:rsidR="00BE7A14" w:rsidRDefault="00BE7A14" w:rsidP="00BE7A14">
      <w:pPr>
        <w:pStyle w:val="Heading1"/>
      </w:pPr>
      <w:r>
        <w:lastRenderedPageBreak/>
        <w:t xml:space="preserve">Unit Budget </w:t>
      </w:r>
    </w:p>
    <w:p w:rsidR="00584404" w:rsidRDefault="00237098">
      <w:pPr>
        <w:spacing w:after="200" w:line="276" w:lineRule="auto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943600" cy="7518400"/>
                <wp:effectExtent l="9525" t="9525" r="9525" b="635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51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EDB" w:rsidRDefault="000F3EDB" w:rsidP="000F3EDB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t xml:space="preserve">     </w:t>
                            </w:r>
                            <w:r w:rsidRPr="000F3EDB">
                              <w:rPr>
                                <w:i/>
                                <w:color w:val="808080" w:themeColor="background1" w:themeShade="80"/>
                              </w:rPr>
                              <w:t>Summarize your unit budget (1 page)</w:t>
                            </w:r>
                          </w:p>
                          <w:p w:rsidR="000F3EDB" w:rsidRPr="000F3EDB" w:rsidRDefault="000F3EDB" w:rsidP="000F3EDB"/>
                          <w:p w:rsidR="000F3EDB" w:rsidRDefault="000F3EDB" w:rsidP="000F3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0;margin-top:10.25pt;width:468pt;height:5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GYSwIAAI8EAAAOAAAAZHJzL2Uyb0RvYy54bWysVNtu2zAMfR+wfxD0vjrJkjYx4hRdug4D&#10;ugvQ7gNkWbaFSaImKbG7rx8lJVmyvQ3zgyBedEgekl7fjlqRvXBegqno9GpCiTAcGmm6in57fniz&#10;pMQHZhqmwIiKvghPbzevX60HW4oZ9KAa4QiCGF8OtqJ9CLYsCs97oZm/AisMGltwmgUUXVc0jg2I&#10;rlUxm0yuiwFcYx1w4T1q77ORbhJ+2woevrStF4GoimJuIZ0unXU8i82alZ1jtpf8kAb7hyw0kwaD&#10;nqDuWWBk5+RfUFpyBx7acMVBF9C2kotUA1YznfxRzVPPrEi1IDnenmjy/w+Wf95/dUQ2FZ1TYpjG&#10;Fj2LMZB3MJLpLNIzWF+i15NFvzCiHtucSvX2Efh3Twxse2Y6ceccDL1gDaY3jS+Ls6cZx0eQevgE&#10;DcZhuwAJaGydjtwhGwTRsU0vp9bEXDgqF6v52+sJmjjabhbT5RyFGIOVx+fW+fBBgCbxUlGHvU/w&#10;bP/oQ3Y9usRoHpRsHqRSSXBdvVWO7BnOyUP6DugXbsqQoaKrxWyRGbiAiCMrTiB1l1lSO43lZuDV&#10;YpKzZiWqcTCz+lhIGvqIkMq6CKxlwDVRUld0iRhHlMj2e9NgcawMTKp8R06UOdAfGc/ch7EeU6OX&#10;x67W0LxgPxzkrcAtxksP7iclA25ERf2PHXOCEvXRYE9X0/k8rlAS5oubGQru3FKfW5jhCFXRQEm+&#10;bkNeu511susxUubHwB3OQStTh+LA5KwO6ePUJzIOGxrX6lxOXr//I5tfAAAA//8DAFBLAwQUAAYA&#10;CAAAACEAVAqkQ9wAAAAIAQAADwAAAGRycy9kb3ducmV2LnhtbEyPwU7DMBBE70j8g7VI3KhNSkMb&#10;4lSAqERvpeUDtrFJAvE6st0m/D3LCY47M5p9U64n14uzDbHzpOF2pkBYqr3pqNHwftjcLEHEhGSw&#10;92Q1fNsI6+ryosTC+JHe7HmfGsElFAvU0KY0FFLGurUO48wPltj78MFh4jM00gQcudz1MlMqlw47&#10;4g8tDva5tfXX/uQ0zLc+bTDvdi9Pn68+3Ksm7A6j1tdX0+MDiGSn9BeGX3xGh4qZjv5EJopeAw9J&#10;GjK1AMHuap6zcORYpu4WIKtS/h9Q/QAAAP//AwBQSwECLQAUAAYACAAAACEAtoM4kv4AAADhAQAA&#10;EwAAAAAAAAAAAAAAAAAAAAAAW0NvbnRlbnRfVHlwZXNdLnhtbFBLAQItABQABgAIAAAAIQA4/SH/&#10;1gAAAJQBAAALAAAAAAAAAAAAAAAAAC8BAABfcmVscy8ucmVsc1BLAQItABQABgAIAAAAIQCPZiGY&#10;SwIAAI8EAAAOAAAAAAAAAAAAAAAAAC4CAABkcnMvZTJvRG9jLnhtbFBLAQItABQABgAIAAAAIQBU&#10;CqRD3AAAAAgBAAAPAAAAAAAAAAAAAAAAAKUEAABkcnMvZG93bnJldi54bWxQSwUGAAAAAAQABADz&#10;AAAArgUAAAAA&#10;" strokecolor="#f2f2f2 [3052]">
                <v:textbox>
                  <w:txbxContent>
                    <w:p w:rsidR="000F3EDB" w:rsidRDefault="000F3EDB" w:rsidP="000F3EDB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>
                        <w:t xml:space="preserve">     </w:t>
                      </w:r>
                      <w:r w:rsidRPr="000F3EDB">
                        <w:rPr>
                          <w:i/>
                          <w:color w:val="808080" w:themeColor="background1" w:themeShade="80"/>
                        </w:rPr>
                        <w:t>Summarize your unit budget (1 page)</w:t>
                      </w:r>
                    </w:p>
                    <w:p w:rsidR="000F3EDB" w:rsidRPr="000F3EDB" w:rsidRDefault="000F3EDB" w:rsidP="000F3EDB"/>
                    <w:p w:rsidR="000F3EDB" w:rsidRDefault="000F3EDB" w:rsidP="000F3EDB"/>
                  </w:txbxContent>
                </v:textbox>
              </v:shape>
            </w:pict>
          </mc:Fallback>
        </mc:AlternateContent>
      </w:r>
      <w:r w:rsidR="00584404">
        <w:br w:type="page"/>
      </w:r>
    </w:p>
    <w:p w:rsidR="00D2586F" w:rsidRDefault="00584404" w:rsidP="00584404">
      <w:pPr>
        <w:pStyle w:val="Heading1"/>
      </w:pPr>
      <w:r>
        <w:lastRenderedPageBreak/>
        <w:t>SWOT Analysis</w:t>
      </w:r>
      <w:r w:rsidR="00FC1679">
        <w:t xml:space="preserve"> (strengths, weaknesses, opportunities, threats)</w:t>
      </w:r>
      <w:r>
        <w:t xml:space="preserve"> </w:t>
      </w:r>
    </w:p>
    <w:p w:rsidR="0004540C" w:rsidRPr="00D2586F" w:rsidRDefault="00237098" w:rsidP="00D2586F">
      <w:pPr>
        <w:rPr>
          <w:rFonts w:asciiTheme="majorHAnsi" w:eastAsiaTheme="majorEastAsia" w:hAnsiTheme="majorHAnsi" w:cstheme="majorBidi"/>
          <w:color w:val="4F6228" w:themeColor="accent3" w:themeShade="80"/>
          <w:sz w:val="32"/>
          <w:szCs w:val="32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139065</wp:posOffset>
                </wp:positionV>
                <wp:extent cx="5958205" cy="7509510"/>
                <wp:effectExtent l="13970" t="8890" r="9525" b="63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205" cy="750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86F" w:rsidRPr="00874E65" w:rsidRDefault="00D2586F" w:rsidP="00D2586F">
                            <w:bookmarkStart w:id="0" w:name="_GoBack"/>
                            <w:bookmarkEnd w:id="0"/>
                            <w:r w:rsidRPr="00D2586F">
                              <w:rPr>
                                <w:i/>
                                <w:color w:val="808080" w:themeColor="background1" w:themeShade="80"/>
                              </w:rPr>
                              <w:t>Describe unit strengths, weakness, opportunities, threats (2 pages)</w:t>
                            </w:r>
                            <w:r w:rsidR="00DE0459">
                              <w:rPr>
                                <w:i/>
                                <w:color w:val="808080" w:themeColor="background1" w:themeShade="80"/>
                              </w:rPr>
                              <w:t xml:space="preserve"> within the context of the unit’s role as a part of a comprehensive university</w:t>
                            </w:r>
                            <w:r w:rsidR="008171AD">
                              <w:rPr>
                                <w:i/>
                                <w:color w:val="808080" w:themeColor="background1" w:themeShade="80"/>
                              </w:rPr>
                              <w:t>.  Where applicable, address the priorities described in the University of Regina Strategic Plan.</w:t>
                            </w:r>
                          </w:p>
                          <w:p w:rsidR="00D2586F" w:rsidRDefault="00D2586F" w:rsidP="00D25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5" type="#_x0000_t202" style="position:absolute;margin-left:-1.15pt;margin-top:10.95pt;width:469.15pt;height:59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IoTAIAAI8EAAAOAAAAZHJzL2Uyb0RvYy54bWysVNtu3CAQfa/Uf0C8N/Zu42bXijdKk6aq&#10;lF6kpB+AMbZRgaHArp1+fQfY3W7St6p+QMwMHGbOmfHl1awV2QnnJZiGLs5KSoTh0EkzNPT7492b&#10;FSU+MNMxBUY09El4erV5/epysrVYwgiqE44giPH1ZBs6hmDrovB8FJr5M7DCYLAHp1lA0w1F59iE&#10;6FoVy7J8V0zgOuuAC+/Re5uDdJPw+17w8LXvvQhENRRzC2l1aW3jWmwuWT04ZkfJ92mwf8hCM2nw&#10;0SPULQuMbJ38C0pL7sBDH8446AL6XnKRasBqFuWLah5GZkWqBcnx9kiT/3+w/MvumyOya+hbSgzT&#10;KNGjmAN5DzNZVJGeyfoaTz1YPBdm9KPMqVRv74H/8MTAzcjMIK6dg2kUrMP0FvFmcXI14/gI0k6f&#10;ocN32DZAApp7pyN3yAZBdJTp6ShNzIWjs1pXq2VZUcIxdlGV62qRxCtYfbhunQ8fBWgSNw11qH2C&#10;Z7t7H2I6rD4cia95ULK7k0olww3tjXJkx7BP7tKXKnhxTBkyNXRdLavMwDOI2LLiCNIOmSW11Vhu&#10;Bl5XZblvOXRjY2b3oZDU9BEh5fosPy0DjomSuqErxDigRLY/mC41cWBS5T0Wqsye/sh45j7M7ZyE&#10;Xh9UbaF7Qj0c5KnAKcbNCO4XJRNOREP9zy1zghL1yaCm68X5eRyhZJxXF0s03GmkPY0wwxGqoYGS&#10;vL0Jeey21slhxJcyPwausQ96mRSKDZOz2qePXZ/I2E9oHKtTO5368x/Z/AYAAP//AwBQSwMEFAAG&#10;AAgAAAAhADHLBsveAAAACgEAAA8AAABkcnMvZG93bnJldi54bWxMj0FOwzAQRfdI3MEaJHat3QRC&#10;G+JUgKhEd6XlANPETQLxOLLdJtyeYQXL0X/6836xnmwvLsaHzpGGxVyBMFS5uqNGw8dhM1uCCBGp&#10;xt6R0fBtAqzL66sC89qN9G4u+9gILqGQo4Y2xiGXMlStsRjmbjDE2cl5i5FP38ja48jltpeJUpm0&#10;2BF/aHEwL62pvvZnqyHdurjBrNu9Pn++Of+gGr87jFrf3kxPjyCimeIfDL/6rA4lOx3dmeogeg2z&#10;JGVSQ7JYgeB8lWa87chgou7uQZaF/D+h/AEAAP//AwBQSwECLQAUAAYACAAAACEAtoM4kv4AAADh&#10;AQAAEwAAAAAAAAAAAAAAAAAAAAAAW0NvbnRlbnRfVHlwZXNdLnhtbFBLAQItABQABgAIAAAAIQA4&#10;/SH/1gAAAJQBAAALAAAAAAAAAAAAAAAAAC8BAABfcmVscy8ucmVsc1BLAQItABQABgAIAAAAIQBT&#10;DFIoTAIAAI8EAAAOAAAAAAAAAAAAAAAAAC4CAABkcnMvZTJvRG9jLnhtbFBLAQItABQABgAIAAAA&#10;IQAxywbL3gAAAAoBAAAPAAAAAAAAAAAAAAAAAKYEAABkcnMvZG93bnJldi54bWxQSwUGAAAAAAQA&#10;BADzAAAAsQUAAAAA&#10;" strokecolor="#f2f2f2 [3052]">
                <v:textbox>
                  <w:txbxContent>
                    <w:p w:rsidR="00D2586F" w:rsidRPr="00874E65" w:rsidRDefault="00D2586F" w:rsidP="00D2586F">
                      <w:bookmarkStart w:id="1" w:name="_GoBack"/>
                      <w:bookmarkEnd w:id="1"/>
                      <w:r w:rsidRPr="00D2586F">
                        <w:rPr>
                          <w:i/>
                          <w:color w:val="808080" w:themeColor="background1" w:themeShade="80"/>
                        </w:rPr>
                        <w:t>Describe unit strengths, weakness, opportunities, threats (2 pages)</w:t>
                      </w:r>
                      <w:r w:rsidR="00DE0459">
                        <w:rPr>
                          <w:i/>
                          <w:color w:val="808080" w:themeColor="background1" w:themeShade="80"/>
                        </w:rPr>
                        <w:t xml:space="preserve"> within the context of the unit’s role as a part of a comprehensive university</w:t>
                      </w:r>
                      <w:r w:rsidR="008171AD">
                        <w:rPr>
                          <w:i/>
                          <w:color w:val="808080" w:themeColor="background1" w:themeShade="80"/>
                        </w:rPr>
                        <w:t>.  Where applicable, address the priorities described in the University of Regina Strategic Plan.</w:t>
                      </w:r>
                    </w:p>
                    <w:p w:rsidR="00D2586F" w:rsidRDefault="00D2586F" w:rsidP="00D2586F"/>
                  </w:txbxContent>
                </v:textbox>
              </v:shape>
            </w:pict>
          </mc:Fallback>
        </mc:AlternateContent>
      </w:r>
      <w:r w:rsidR="00D2586F">
        <w:br w:type="page"/>
      </w:r>
    </w:p>
    <w:p w:rsidR="00D2586F" w:rsidRDefault="00237098" w:rsidP="00D2586F"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7886700"/>
                <wp:effectExtent l="9525" t="12700" r="9525" b="635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86F" w:rsidRPr="00874E65" w:rsidRDefault="00D2586F" w:rsidP="00D2586F">
                            <w:r>
                              <w:t xml:space="preserve">     </w:t>
                            </w:r>
                          </w:p>
                          <w:p w:rsidR="00D2586F" w:rsidRDefault="00D2586F" w:rsidP="00D25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0;margin-top:0;width:468pt;height:6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jCRwIAAJAEAAAOAAAAZHJzL2Uyb0RvYy54bWysVNtu2zAMfR+wfxD0vjjJkjYx4hRdug4D&#10;ugvQ7gNkWbaFSaImKbG7rx8lJWm2vQ3zgyBedEgekt7cjFqRg3BegqnobDKlRBgOjTRdRb893b9Z&#10;UeIDMw1TYERFn4WnN9vXrzaDLcUcelCNcARBjC8HW9E+BFsWhee90MxPwAqDxhacZgFF1xWNYwOi&#10;a1XMp9OrYgDXWAdceI/au2yk24TftoKHL23rRSCqophbSKdLZx3PYrthZeeY7SU/psH+IQvNpMGg&#10;Z6g7FhjZO/kXlJbcgYc2TDjoAtpWcpFqwGpm0z+qeeyZFakWJMfbM03+/8Hyz4evjsgGe0eJYRpb&#10;9CTGQN7BSGaLSM9gfYlejxb9woj66BpL9fYB+HdPDOx6Zjpx6xwMvWANpjeLL4uLpxnHR5B6+AQN&#10;xmH7AAlobJ2OgMgGQXRs0/O5NTEXjsrlevH2aoomjrbr1erqGoUYg5Wn59b58EGAJvFSUYe9T/Ds&#10;8OBDdj25pPRByeZeKpUE19U75ciB4Zzcp++I7i/dlCFDRdfL+TIzcGlLIyvOIHWXWVJ7jeVm4PVy&#10;mrNmJapxMLP6VMgZIZX1W2AtA66JkrqiK8Q4oUS235sGi2NlYFLlO3KizJH+yHjmPoz1mBud4sXe&#10;1NA8Y0Mc5LXANcZLD+4nJQOuREX9jz1zghL10WBT17PFIu5QEhbL6zkK7tJSX1qY4QhV0UBJvu5C&#10;3ru9dbLrMVImyMAtDkIrU4tesjrmj2Of2DiuaNyrSzl5vfxItr8AAAD//wMAUEsDBBQABgAIAAAA&#10;IQCwlpHD2gAAAAYBAAAPAAAAZHJzL2Rvd25yZXYueG1sTI/BTsMwEETvSPyDtUjcqE2KAoQ4FSAq&#10;wa20fMA2WZJAvI5stwl/z8IFLiuNZjT7plzNblBHCrH3bOFyYUAR177pubXwtltf3ICKCbnBwTNZ&#10;+KIIq+r0pMSi8RO/0nGbWiUlHAu00KU0FlrHuiOHceFHYvHefXCYRIZWNwEnKXeDzozJtcOe5UOH&#10;Iz12VH9uD87C8sWnNeb95unh49mHa9OGzW6y9vxsvr8DlWhOf2H4wRd0qIRp7w/cRDVYkCHp94p3&#10;u8xF7iWUXWUGdFXq//jVNwAAAP//AwBQSwECLQAUAAYACAAAACEAtoM4kv4AAADhAQAAEwAAAAAA&#10;AAAAAAAAAAAAAAAAW0NvbnRlbnRfVHlwZXNdLnhtbFBLAQItABQABgAIAAAAIQA4/SH/1gAAAJQB&#10;AAALAAAAAAAAAAAAAAAAAC8BAABfcmVscy8ucmVsc1BLAQItABQABgAIAAAAIQDleyjCRwIAAJAE&#10;AAAOAAAAAAAAAAAAAAAAAC4CAABkcnMvZTJvRG9jLnhtbFBLAQItABQABgAIAAAAIQCwlpHD2gAA&#10;AAYBAAAPAAAAAAAAAAAAAAAAAKEEAABkcnMvZG93bnJldi54bWxQSwUGAAAAAAQABADzAAAAqAUA&#10;AAAA&#10;" strokecolor="#f2f2f2 [3052]">
                <v:textbox>
                  <w:txbxContent>
                    <w:p w:rsidR="00D2586F" w:rsidRPr="00874E65" w:rsidRDefault="00D2586F" w:rsidP="00D2586F">
                      <w:r>
                        <w:t xml:space="preserve">     </w:t>
                      </w:r>
                    </w:p>
                    <w:p w:rsidR="00D2586F" w:rsidRDefault="00D2586F" w:rsidP="00D2586F"/>
                  </w:txbxContent>
                </v:textbox>
              </v:shape>
            </w:pict>
          </mc:Fallback>
        </mc:AlternateContent>
      </w:r>
    </w:p>
    <w:p w:rsidR="00D2586F" w:rsidRPr="00D2586F" w:rsidRDefault="00D2586F" w:rsidP="00D2586F"/>
    <w:sectPr w:rsidR="00D2586F" w:rsidRPr="00D2586F" w:rsidSect="00482530">
      <w:headerReference w:type="default" r:id="rId14"/>
      <w:footerReference w:type="default" r:id="rId15"/>
      <w:pgSz w:w="12240" w:h="15840"/>
      <w:pgMar w:top="1985" w:right="1440" w:bottom="1440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6B" w:rsidRDefault="0066126B" w:rsidP="003166E9">
      <w:r>
        <w:separator/>
      </w:r>
    </w:p>
  </w:endnote>
  <w:endnote w:type="continuationSeparator" w:id="0">
    <w:p w:rsidR="0066126B" w:rsidRDefault="0066126B" w:rsidP="0031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A8" w:rsidRDefault="00191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3432"/>
      <w:docPartObj>
        <w:docPartGallery w:val="Page Numbers (Bottom of Page)"/>
        <w:docPartUnique/>
      </w:docPartObj>
    </w:sdtPr>
    <w:sdtEndPr/>
    <w:sdtContent>
      <w:p w:rsidR="003166E9" w:rsidRDefault="004E0285">
        <w:pPr>
          <w:pStyle w:val="Footer"/>
          <w:jc w:val="right"/>
        </w:pPr>
      </w:p>
    </w:sdtContent>
  </w:sdt>
  <w:p w:rsidR="003166E9" w:rsidRDefault="003166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A8" w:rsidRDefault="001910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36501"/>
      <w:docPartObj>
        <w:docPartGallery w:val="Page Numbers (Bottom of Page)"/>
        <w:docPartUnique/>
      </w:docPartObj>
    </w:sdtPr>
    <w:sdtEndPr/>
    <w:sdtContent>
      <w:p w:rsidR="00FF109D" w:rsidRDefault="0023709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028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F109D" w:rsidRDefault="00FF1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6B" w:rsidRDefault="0066126B" w:rsidP="003166E9">
      <w:r>
        <w:separator/>
      </w:r>
    </w:p>
  </w:footnote>
  <w:footnote w:type="continuationSeparator" w:id="0">
    <w:p w:rsidR="0066126B" w:rsidRDefault="0066126B" w:rsidP="0031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A8" w:rsidRDefault="00191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A8" w:rsidRDefault="001910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A8" w:rsidRDefault="001910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30" w:rsidRDefault="00482530" w:rsidP="00482530">
    <w:pPr>
      <w:pStyle w:val="Header"/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755827" wp14:editId="16C38598">
              <wp:simplePos x="0" y="0"/>
              <wp:positionH relativeFrom="margin">
                <wp:posOffset>1381125</wp:posOffset>
              </wp:positionH>
              <wp:positionV relativeFrom="paragraph">
                <wp:posOffset>6985</wp:posOffset>
              </wp:positionV>
              <wp:extent cx="5057775" cy="6381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77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2530" w:rsidRPr="00482530" w:rsidRDefault="00482530" w:rsidP="00482530">
                          <w:pPr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r w:rsidRPr="00482530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>University of Regina</w:t>
                          </w:r>
                        </w:p>
                        <w:p w:rsidR="00482530" w:rsidRPr="001910A8" w:rsidRDefault="00482530" w:rsidP="00482530">
                          <w:pPr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r w:rsidRPr="001910A8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>Academic Unit Reviews</w:t>
                          </w:r>
                        </w:p>
                        <w:p w:rsidR="00482530" w:rsidRPr="0043336A" w:rsidRDefault="00482530" w:rsidP="0048253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3336A">
                            <w:rPr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 w:rsidRPr="0043336A">
                            <w:rPr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 w:rsidRPr="0043336A">
                            <w:rPr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 w:rsidRPr="0043336A">
                            <w:rPr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 w:rsidRPr="0043336A">
                            <w:rPr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 w:rsidRPr="0043336A">
                            <w:rPr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 w:rsidRPr="0043336A">
                            <w:rPr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 w:rsidRPr="0043336A">
                            <w:rPr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 w:rsidRPr="0043336A">
                            <w:rPr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 w:rsidRPr="0043336A">
                            <w:rPr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</w:p>
                        <w:p w:rsidR="00482530" w:rsidRDefault="00482530" w:rsidP="0048253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558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108.75pt;margin-top:.55pt;width:398.2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j4IQIAAB0EAAAOAAAAZHJzL2Uyb0RvYy54bWysU9tu2zAMfR+wfxD0vviypEmNOEWXLsOA&#10;7gK0+wBZlmNhkqhJSuzu60fJaZptb8P0IJAieUQekuubUStyFM5LMDUtZjklwnBopdnX9Nvj7s2K&#10;Eh+YaZkCI2r6JDy92bx+tR5sJUroQbXCEQQxvhpsTfsQbJVlnvdCMz8DKwwaO3CaBVTdPmsdGxBd&#10;q6zM86tsANdaB1x4j693k5FuEn7XCR6+dJ0XgaiaYm4h3S7dTbyzzZpVe8dsL/kpDfYPWWgmDX56&#10;hrpjgZGDk39BackdeOjCjIPOoOskF6kGrKbI/6jmoWdWpFqQHG/PNPn/B8s/H786ItualsWSEsM0&#10;NulRjIG8g5GUkZ/B+grdHiw6hhGfsc+pVm/vgX/3xMC2Z2Yvbp2DoResxfyKGJldhE44PoI0wydo&#10;8Rt2CJCAxs7pSB7SQRAd+/R07k1MhePjIl8sl8sFJRxtV29XBcrxC1Y9R1vnwwcBmkShpg57n9DZ&#10;8d6HyfXZJX7mQcl2J5VKits3W+XIkeGc7NI5of/mpgwZanq9KBcJ2UCMR2hWaRlwjpXUNV3l8cRw&#10;VkU23ps2yYFJNcmYtDIneiIjEzdhbEZ0jJw10D4hUQ6mecX9QqEH95OSAWe1pv7HgTlBifpokOzr&#10;Yj6Pw52U+WJZouIuLc2lhRmOUDUNlEziNqSFiPkauMWmdDLx9ZLJKVecwcT4aV/ikF/qyetlqze/&#10;AAAA//8DAFBLAwQUAAYACAAAACEA/o2m/d0AAAAKAQAADwAAAGRycy9kb3ducmV2LnhtbEyPQU+D&#10;QBCF7yb+h82YeDF2oWlBkaVRE43X1v6AAaZAZGcJuy303zv1Ym/z8r28eS/fzLZXJxp959hAvIhA&#10;EVeu7rgxsP/+eHwC5QNyjb1jMnAmD5vi9ibHrHYTb+m0C42SEPYZGmhDGDKtfdWSRb9wA7Gwgxst&#10;BpFjo+sRJwm3vV5GUaItdiwfWhzovaXqZ3e0Bg5f08P6eSo/wz7drpI37NLSnY25v5tfX0AFmsO/&#10;GS71pToU0ql0R6696g0s43QtVgExqAuP4pWMK/+uBHSR6+sJxS8AAAD//wMAUEsBAi0AFAAGAAgA&#10;AAAhALaDOJL+AAAA4QEAABMAAAAAAAAAAAAAAAAAAAAAAFtDb250ZW50X1R5cGVzXS54bWxQSwEC&#10;LQAUAAYACAAAACEAOP0h/9YAAACUAQAACwAAAAAAAAAAAAAAAAAvAQAAX3JlbHMvLnJlbHNQSwEC&#10;LQAUAAYACAAAACEAzvUo+CECAAAdBAAADgAAAAAAAAAAAAAAAAAuAgAAZHJzL2Uyb0RvYy54bWxQ&#10;SwECLQAUAAYACAAAACEA/o2m/d0AAAAKAQAADwAAAAAAAAAAAAAAAAB7BAAAZHJzL2Rvd25yZXYu&#10;eG1sUEsFBgAAAAAEAAQA8wAAAIUFAAAAAA==&#10;" stroked="f">
              <v:textbox>
                <w:txbxContent>
                  <w:p w:rsidR="00482530" w:rsidRPr="00482530" w:rsidRDefault="00482530" w:rsidP="00482530">
                    <w:pPr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482530">
                      <w:rPr>
                        <w:rFonts w:asciiTheme="majorHAnsi" w:hAnsiTheme="majorHAnsi"/>
                        <w:sz w:val="22"/>
                        <w:szCs w:val="22"/>
                      </w:rPr>
                      <w:t>University of Regina</w:t>
                    </w:r>
                  </w:p>
                  <w:p w:rsidR="00482530" w:rsidRPr="001910A8" w:rsidRDefault="00482530" w:rsidP="00482530">
                    <w:pPr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1910A8">
                      <w:rPr>
                        <w:rFonts w:asciiTheme="majorHAnsi" w:hAnsiTheme="majorHAnsi"/>
                        <w:sz w:val="22"/>
                        <w:szCs w:val="22"/>
                      </w:rPr>
                      <w:t>Academic Unit Reviews</w:t>
                    </w:r>
                  </w:p>
                  <w:p w:rsidR="00482530" w:rsidRPr="0043336A" w:rsidRDefault="00482530" w:rsidP="00482530">
                    <w:pPr>
                      <w:rPr>
                        <w:sz w:val="16"/>
                        <w:szCs w:val="16"/>
                      </w:rPr>
                    </w:pPr>
                    <w:r w:rsidRPr="0043336A">
                      <w:rPr>
                        <w:sz w:val="16"/>
                        <w:szCs w:val="16"/>
                        <w:u w:val="single"/>
                      </w:rPr>
                      <w:tab/>
                    </w:r>
                    <w:r w:rsidRPr="0043336A">
                      <w:rPr>
                        <w:sz w:val="16"/>
                        <w:szCs w:val="16"/>
                        <w:u w:val="single"/>
                      </w:rPr>
                      <w:tab/>
                    </w:r>
                    <w:r w:rsidRPr="0043336A">
                      <w:rPr>
                        <w:sz w:val="16"/>
                        <w:szCs w:val="16"/>
                        <w:u w:val="single"/>
                      </w:rPr>
                      <w:tab/>
                    </w:r>
                    <w:r w:rsidRPr="0043336A">
                      <w:rPr>
                        <w:sz w:val="16"/>
                        <w:szCs w:val="16"/>
                        <w:u w:val="single"/>
                      </w:rPr>
                      <w:tab/>
                    </w:r>
                    <w:r w:rsidRPr="0043336A">
                      <w:rPr>
                        <w:sz w:val="16"/>
                        <w:szCs w:val="16"/>
                        <w:u w:val="single"/>
                      </w:rPr>
                      <w:tab/>
                    </w:r>
                    <w:r w:rsidRPr="0043336A">
                      <w:rPr>
                        <w:sz w:val="16"/>
                        <w:szCs w:val="16"/>
                        <w:u w:val="single"/>
                      </w:rPr>
                      <w:tab/>
                    </w:r>
                    <w:r w:rsidRPr="0043336A">
                      <w:rPr>
                        <w:sz w:val="16"/>
                        <w:szCs w:val="16"/>
                        <w:u w:val="single"/>
                      </w:rPr>
                      <w:tab/>
                    </w:r>
                    <w:r w:rsidRPr="0043336A">
                      <w:rPr>
                        <w:sz w:val="16"/>
                        <w:szCs w:val="16"/>
                        <w:u w:val="single"/>
                      </w:rPr>
                      <w:tab/>
                    </w:r>
                    <w:r w:rsidRPr="0043336A">
                      <w:rPr>
                        <w:sz w:val="16"/>
                        <w:szCs w:val="16"/>
                        <w:u w:val="single"/>
                      </w:rPr>
                      <w:tab/>
                    </w:r>
                    <w:r w:rsidRPr="0043336A">
                      <w:rPr>
                        <w:sz w:val="16"/>
                        <w:szCs w:val="16"/>
                        <w:u w:val="single"/>
                      </w:rPr>
                      <w:tab/>
                    </w:r>
                  </w:p>
                  <w:p w:rsidR="00482530" w:rsidRDefault="00482530" w:rsidP="0048253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CA"/>
      </w:rPr>
      <w:drawing>
        <wp:inline distT="0" distB="0" distL="0" distR="0" wp14:anchorId="65E8DF40" wp14:editId="31C97B95">
          <wp:extent cx="1238250" cy="492674"/>
          <wp:effectExtent l="0" t="0" r="0" b="317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790" cy="503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109D" w:rsidRPr="00A71E91" w:rsidRDefault="00FF109D" w:rsidP="00874E65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9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520C6D"/>
    <w:multiLevelType w:val="multilevel"/>
    <w:tmpl w:val="1130AD0A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F6E1261"/>
    <w:multiLevelType w:val="multilevel"/>
    <w:tmpl w:val="331C4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32805B6"/>
    <w:multiLevelType w:val="multilevel"/>
    <w:tmpl w:val="5E428B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E0FFE"/>
    <w:multiLevelType w:val="multilevel"/>
    <w:tmpl w:val="03762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F4"/>
    <w:rsid w:val="000061FE"/>
    <w:rsid w:val="000158DD"/>
    <w:rsid w:val="00041205"/>
    <w:rsid w:val="00042C3E"/>
    <w:rsid w:val="00042DAD"/>
    <w:rsid w:val="0004540C"/>
    <w:rsid w:val="00050F75"/>
    <w:rsid w:val="00072B00"/>
    <w:rsid w:val="000D1B5A"/>
    <w:rsid w:val="000D7B18"/>
    <w:rsid w:val="000F3EDB"/>
    <w:rsid w:val="000F6CFF"/>
    <w:rsid w:val="00100AF5"/>
    <w:rsid w:val="00117C95"/>
    <w:rsid w:val="00123DAA"/>
    <w:rsid w:val="0015783C"/>
    <w:rsid w:val="00163971"/>
    <w:rsid w:val="001909C9"/>
    <w:rsid w:val="001910A8"/>
    <w:rsid w:val="00191596"/>
    <w:rsid w:val="001915E0"/>
    <w:rsid w:val="00192381"/>
    <w:rsid w:val="001933C0"/>
    <w:rsid w:val="001C6441"/>
    <w:rsid w:val="001E0977"/>
    <w:rsid w:val="001E28FA"/>
    <w:rsid w:val="001F186F"/>
    <w:rsid w:val="00237098"/>
    <w:rsid w:val="00272207"/>
    <w:rsid w:val="00287720"/>
    <w:rsid w:val="00287D8D"/>
    <w:rsid w:val="002D26AB"/>
    <w:rsid w:val="0031166E"/>
    <w:rsid w:val="0031229E"/>
    <w:rsid w:val="003166E9"/>
    <w:rsid w:val="00356879"/>
    <w:rsid w:val="00357E70"/>
    <w:rsid w:val="00385DAE"/>
    <w:rsid w:val="003C0C4A"/>
    <w:rsid w:val="003C72DC"/>
    <w:rsid w:val="003D00DA"/>
    <w:rsid w:val="003E5623"/>
    <w:rsid w:val="0040758F"/>
    <w:rsid w:val="0043541B"/>
    <w:rsid w:val="00472B3A"/>
    <w:rsid w:val="00482530"/>
    <w:rsid w:val="004B1FE8"/>
    <w:rsid w:val="004E0285"/>
    <w:rsid w:val="004E1A12"/>
    <w:rsid w:val="004E6F3A"/>
    <w:rsid w:val="0051674D"/>
    <w:rsid w:val="00537A76"/>
    <w:rsid w:val="00555B86"/>
    <w:rsid w:val="0057265D"/>
    <w:rsid w:val="00584404"/>
    <w:rsid w:val="005B284E"/>
    <w:rsid w:val="005B4533"/>
    <w:rsid w:val="005D11C9"/>
    <w:rsid w:val="005F25E0"/>
    <w:rsid w:val="0061274F"/>
    <w:rsid w:val="00627F6A"/>
    <w:rsid w:val="00634BCB"/>
    <w:rsid w:val="0066126B"/>
    <w:rsid w:val="00672B8B"/>
    <w:rsid w:val="006C30E2"/>
    <w:rsid w:val="006C4239"/>
    <w:rsid w:val="006C70C2"/>
    <w:rsid w:val="006D5C1C"/>
    <w:rsid w:val="006F53F4"/>
    <w:rsid w:val="00711BDC"/>
    <w:rsid w:val="00734DB9"/>
    <w:rsid w:val="007C61F4"/>
    <w:rsid w:val="007D1FD3"/>
    <w:rsid w:val="007F1FC1"/>
    <w:rsid w:val="008171AD"/>
    <w:rsid w:val="008501B6"/>
    <w:rsid w:val="00872C1F"/>
    <w:rsid w:val="00874E65"/>
    <w:rsid w:val="008E2FCE"/>
    <w:rsid w:val="008F2EDF"/>
    <w:rsid w:val="008F4190"/>
    <w:rsid w:val="00990141"/>
    <w:rsid w:val="009C1DDB"/>
    <w:rsid w:val="009F579F"/>
    <w:rsid w:val="00A25F42"/>
    <w:rsid w:val="00A449D8"/>
    <w:rsid w:val="00A71E91"/>
    <w:rsid w:val="00A74541"/>
    <w:rsid w:val="00A90199"/>
    <w:rsid w:val="00AC34F7"/>
    <w:rsid w:val="00B00A4F"/>
    <w:rsid w:val="00BA37E9"/>
    <w:rsid w:val="00BA4E90"/>
    <w:rsid w:val="00BB3743"/>
    <w:rsid w:val="00BD2FC2"/>
    <w:rsid w:val="00BD3D64"/>
    <w:rsid w:val="00BD5A3D"/>
    <w:rsid w:val="00BE4AF6"/>
    <w:rsid w:val="00BE7A14"/>
    <w:rsid w:val="00C0597D"/>
    <w:rsid w:val="00C176BC"/>
    <w:rsid w:val="00C26E3D"/>
    <w:rsid w:val="00C54C41"/>
    <w:rsid w:val="00C80470"/>
    <w:rsid w:val="00C86EB1"/>
    <w:rsid w:val="00CE59E1"/>
    <w:rsid w:val="00CE7D5A"/>
    <w:rsid w:val="00D238AD"/>
    <w:rsid w:val="00D2586F"/>
    <w:rsid w:val="00D57118"/>
    <w:rsid w:val="00D820EF"/>
    <w:rsid w:val="00DB71F2"/>
    <w:rsid w:val="00DC7844"/>
    <w:rsid w:val="00DE0459"/>
    <w:rsid w:val="00E33890"/>
    <w:rsid w:val="00E478EE"/>
    <w:rsid w:val="00E6427C"/>
    <w:rsid w:val="00E964E5"/>
    <w:rsid w:val="00EA6E72"/>
    <w:rsid w:val="00F01B60"/>
    <w:rsid w:val="00F0580E"/>
    <w:rsid w:val="00F06FB1"/>
    <w:rsid w:val="00F31F13"/>
    <w:rsid w:val="00F4165B"/>
    <w:rsid w:val="00F47BE2"/>
    <w:rsid w:val="00F61DE6"/>
    <w:rsid w:val="00F877A2"/>
    <w:rsid w:val="00F955BC"/>
    <w:rsid w:val="00FA37F2"/>
    <w:rsid w:val="00FC1679"/>
    <w:rsid w:val="00FF109D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C1EACAA"/>
  <w15:docId w15:val="{A7DD3C2D-5139-404A-BB52-F69EEE7C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6AB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smallCaps/>
      <w:color w:val="4F6228" w:themeColor="accent3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6AB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4F6228" w:themeColor="accent3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7F6A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4F6228" w:themeColor="accent3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6AB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6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6E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6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6E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D26AB"/>
    <w:rPr>
      <w:rFonts w:asciiTheme="majorHAnsi" w:eastAsiaTheme="majorEastAsia" w:hAnsiTheme="majorHAnsi" w:cstheme="majorBidi"/>
      <w:smallCaps/>
      <w:color w:val="4F6228" w:themeColor="accent3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6AB"/>
    <w:rPr>
      <w:rFonts w:asciiTheme="majorHAnsi" w:eastAsiaTheme="majorEastAsia" w:hAnsiTheme="majorHAnsi" w:cstheme="majorBidi"/>
      <w:color w:val="4F6228" w:themeColor="accent3" w:themeShade="80"/>
      <w:sz w:val="26"/>
      <w:szCs w:val="26"/>
    </w:rPr>
  </w:style>
  <w:style w:type="numbering" w:customStyle="1" w:styleId="Style1">
    <w:name w:val="Style1"/>
    <w:uiPriority w:val="99"/>
    <w:rsid w:val="002D26AB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627F6A"/>
    <w:rPr>
      <w:rFonts w:asciiTheme="majorHAnsi" w:eastAsiaTheme="majorEastAsia" w:hAnsiTheme="majorHAnsi" w:cstheme="majorBidi"/>
      <w:color w:val="4F6228" w:themeColor="accent3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6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47BE2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BE2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table" w:customStyle="1" w:styleId="GridTable41">
    <w:name w:val="Grid Table 41"/>
    <w:basedOn w:val="TableNormal"/>
    <w:uiPriority w:val="49"/>
    <w:rsid w:val="00627F6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UofRTable">
    <w:name w:val="UofR Table"/>
    <w:basedOn w:val="TableNormal"/>
    <w:uiPriority w:val="99"/>
    <w:rsid w:val="00627F6A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qFormat/>
    <w:rsid w:val="00BE7A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1F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erenbb\administration\CCAM\Unit%20Review%20subcommittee\unit%20self%20study%20template%20V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unit self study template V6</Template>
  <TotalTime>7</TotalTime>
  <Pages>14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Sterenberg</dc:creator>
  <cp:lastModifiedBy>Regan Seidler</cp:lastModifiedBy>
  <cp:revision>3</cp:revision>
  <cp:lastPrinted>2023-02-06T14:58:00Z</cp:lastPrinted>
  <dcterms:created xsi:type="dcterms:W3CDTF">2023-02-06T19:58:00Z</dcterms:created>
  <dcterms:modified xsi:type="dcterms:W3CDTF">2023-02-06T20:06:00Z</dcterms:modified>
</cp:coreProperties>
</file>